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20722E13" w:rsidR="0064039C" w:rsidRDefault="0064039C" w:rsidP="0064039C">
      <w:pPr>
        <w:pStyle w:val="CRCoverPage"/>
        <w:tabs>
          <w:tab w:val="right" w:pos="9639"/>
        </w:tabs>
        <w:spacing w:after="0"/>
        <w:rPr>
          <w:b/>
          <w:i/>
          <w:noProof/>
          <w:sz w:val="28"/>
        </w:rPr>
      </w:pPr>
      <w:r>
        <w:rPr>
          <w:b/>
          <w:noProof/>
          <w:sz w:val="24"/>
        </w:rPr>
        <w:t>3GPP TSG-</w:t>
      </w:r>
      <w:r w:rsidR="00563CC2">
        <w:fldChar w:fldCharType="begin"/>
      </w:r>
      <w:r w:rsidR="00563CC2">
        <w:instrText xml:space="preserve"> DOCPROPERTY  TSG/WGRef  \* MERGEFORMAT </w:instrText>
      </w:r>
      <w:r w:rsidR="00563CC2">
        <w:fldChar w:fldCharType="separate"/>
      </w:r>
      <w:r>
        <w:rPr>
          <w:b/>
          <w:noProof/>
          <w:sz w:val="24"/>
        </w:rPr>
        <w:t>RAN WG2</w:t>
      </w:r>
      <w:r w:rsidR="00563CC2">
        <w:rPr>
          <w:b/>
          <w:noProof/>
          <w:sz w:val="24"/>
        </w:rPr>
        <w:fldChar w:fldCharType="end"/>
      </w:r>
      <w:r>
        <w:rPr>
          <w:b/>
          <w:noProof/>
          <w:sz w:val="24"/>
        </w:rPr>
        <w:t xml:space="preserve"> Meeting #125</w:t>
      </w:r>
      <w:r w:rsidR="00BA5490">
        <w:rPr>
          <w:b/>
          <w:noProof/>
          <w:sz w:val="24"/>
        </w:rPr>
        <w:t>bis</w:t>
      </w:r>
      <w:r>
        <w:rPr>
          <w:b/>
          <w:i/>
          <w:noProof/>
          <w:sz w:val="28"/>
        </w:rPr>
        <w:tab/>
      </w:r>
      <w:r w:rsidR="00563CC2">
        <w:fldChar w:fldCharType="begin"/>
      </w:r>
      <w:r w:rsidR="00563CC2">
        <w:instrText xml:space="preserve"> DOCPROPERTY  Tdoc#  \* MERGEFORMAT </w:instrText>
      </w:r>
      <w:r w:rsidR="00563CC2">
        <w:fldChar w:fldCharType="separate"/>
      </w:r>
      <w:r>
        <w:rPr>
          <w:b/>
          <w:i/>
          <w:noProof/>
          <w:sz w:val="28"/>
        </w:rPr>
        <w:t>R2-24</w:t>
      </w:r>
      <w:r w:rsidR="00563CC2">
        <w:rPr>
          <w:b/>
          <w:i/>
          <w:noProof/>
          <w:sz w:val="28"/>
        </w:rPr>
        <w:t>03368</w:t>
      </w:r>
      <w:r w:rsidR="00563CC2">
        <w:rPr>
          <w:b/>
          <w:i/>
          <w:noProof/>
          <w:sz w:val="28"/>
        </w:rPr>
        <w:fldChar w:fldCharType="end"/>
      </w:r>
    </w:p>
    <w:p w14:paraId="71750239" w14:textId="3B7CA892" w:rsidR="0064039C" w:rsidRDefault="00E55488" w:rsidP="0064039C">
      <w:pPr>
        <w:pStyle w:val="CRCoverPage"/>
        <w:outlineLvl w:val="0"/>
        <w:rPr>
          <w:b/>
          <w:noProof/>
          <w:sz w:val="24"/>
        </w:rPr>
      </w:pPr>
      <w:bookmarkStart w:id="0" w:name="_Hlk124761912"/>
      <w:r>
        <w:rPr>
          <w:b/>
          <w:bCs/>
          <w:sz w:val="24"/>
          <w:szCs w:val="22"/>
        </w:rPr>
        <w:t>Changsha</w:t>
      </w:r>
      <w:r w:rsidR="0064039C" w:rsidRPr="00142545">
        <w:rPr>
          <w:b/>
          <w:bCs/>
          <w:sz w:val="24"/>
          <w:szCs w:val="22"/>
        </w:rPr>
        <w:t xml:space="preserve">, </w:t>
      </w:r>
      <w:r>
        <w:rPr>
          <w:b/>
          <w:bCs/>
          <w:sz w:val="24"/>
          <w:szCs w:val="22"/>
        </w:rPr>
        <w:t>China</w:t>
      </w:r>
      <w:r w:rsidR="0064039C" w:rsidRPr="00142545">
        <w:rPr>
          <w:b/>
          <w:bCs/>
          <w:sz w:val="24"/>
          <w:szCs w:val="22"/>
        </w:rPr>
        <w:t xml:space="preserve">, </w:t>
      </w:r>
      <w:r w:rsidR="00E0749D">
        <w:rPr>
          <w:b/>
          <w:bCs/>
          <w:sz w:val="24"/>
          <w:szCs w:val="22"/>
        </w:rPr>
        <w:t>15</w:t>
      </w:r>
      <w:r w:rsidR="00E0749D" w:rsidRPr="005B14C4">
        <w:rPr>
          <w:b/>
          <w:bCs/>
          <w:sz w:val="24"/>
          <w:szCs w:val="22"/>
          <w:vertAlign w:val="superscript"/>
        </w:rPr>
        <w:t>th</w:t>
      </w:r>
      <w:r w:rsidR="00E0749D">
        <w:rPr>
          <w:b/>
          <w:bCs/>
          <w:sz w:val="24"/>
          <w:szCs w:val="22"/>
        </w:rPr>
        <w:t xml:space="preserve"> April</w:t>
      </w:r>
      <w:r w:rsidR="00E0749D" w:rsidRPr="00142545">
        <w:rPr>
          <w:b/>
          <w:bCs/>
          <w:sz w:val="24"/>
          <w:szCs w:val="22"/>
        </w:rPr>
        <w:t xml:space="preserve"> </w:t>
      </w:r>
      <w:r w:rsidR="0064039C">
        <w:rPr>
          <w:b/>
          <w:bCs/>
          <w:sz w:val="24"/>
          <w:szCs w:val="22"/>
        </w:rPr>
        <w:t>–</w:t>
      </w:r>
      <w:r w:rsidR="0064039C" w:rsidRPr="00142545">
        <w:rPr>
          <w:b/>
          <w:bCs/>
          <w:sz w:val="24"/>
          <w:szCs w:val="22"/>
        </w:rPr>
        <w:t xml:space="preserve"> </w:t>
      </w:r>
      <w:r w:rsidR="00E0749D">
        <w:rPr>
          <w:b/>
          <w:bCs/>
          <w:sz w:val="24"/>
          <w:szCs w:val="22"/>
        </w:rPr>
        <w:t>19</w:t>
      </w:r>
      <w:r w:rsidR="00E0749D" w:rsidRPr="009A6C6A">
        <w:rPr>
          <w:b/>
          <w:bCs/>
          <w:sz w:val="24"/>
          <w:szCs w:val="22"/>
          <w:vertAlign w:val="superscript"/>
        </w:rPr>
        <w:t>th</w:t>
      </w:r>
      <w:r w:rsidR="00E0749D">
        <w:rPr>
          <w:b/>
          <w:bCs/>
          <w:sz w:val="24"/>
          <w:szCs w:val="22"/>
        </w:rPr>
        <w:t xml:space="preserve"> April</w:t>
      </w:r>
      <w:r w:rsidR="00E0749D" w:rsidRPr="00142545">
        <w:rPr>
          <w:b/>
          <w:bCs/>
          <w:sz w:val="24"/>
          <w:szCs w:val="22"/>
        </w:rPr>
        <w:t xml:space="preserve"> </w:t>
      </w:r>
      <w:r w:rsidR="0064039C" w:rsidRPr="00142545">
        <w:rPr>
          <w:b/>
          <w:bCs/>
          <w:sz w:val="24"/>
          <w:szCs w:val="22"/>
        </w:rPr>
        <w:t>202</w:t>
      </w:r>
      <w:r w:rsidR="0064039C">
        <w:rPr>
          <w:b/>
          <w:bCs/>
          <w:sz w:val="24"/>
          <w:szCs w:val="22"/>
        </w:rPr>
        <w:t>4</w:t>
      </w:r>
    </w:p>
    <w:bookmarkEnd w:id="0"/>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Pr>
          <w:sz w:val="22"/>
          <w:szCs w:val="22"/>
          <w:lang w:val="en-US"/>
        </w:rPr>
        <w:t>8.7.5</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9CD2183" w:rsidR="00E90E49" w:rsidRPr="00CE0424" w:rsidRDefault="003D3C45" w:rsidP="00311702">
      <w:pPr>
        <w:pStyle w:val="3GPPHeader"/>
        <w:rPr>
          <w:sz w:val="22"/>
          <w:szCs w:val="22"/>
        </w:rPr>
      </w:pPr>
      <w:r>
        <w:rPr>
          <w:sz w:val="22"/>
          <w:szCs w:val="22"/>
        </w:rPr>
        <w:t>Title:</w:t>
      </w:r>
      <w:r w:rsidR="00E90E49" w:rsidRPr="00CE0424">
        <w:rPr>
          <w:sz w:val="22"/>
          <w:szCs w:val="22"/>
        </w:rPr>
        <w:tab/>
      </w:r>
      <w:r w:rsidR="0082319C">
        <w:rPr>
          <w:sz w:val="22"/>
          <w:szCs w:val="22"/>
        </w:rPr>
        <w:t xml:space="preserve">Discussion on </w:t>
      </w:r>
      <w:r w:rsidR="00E841D3">
        <w:rPr>
          <w:sz w:val="22"/>
          <w:szCs w:val="22"/>
        </w:rPr>
        <w:t>RLC AM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40768F38" w14:textId="32C79D60" w:rsidR="0000128E" w:rsidRDefault="0000128E" w:rsidP="00997BC7">
      <w:pPr>
        <w:pStyle w:val="BodyText"/>
        <w:rPr>
          <w:lang w:val="en-US"/>
        </w:rPr>
      </w:pPr>
      <w:bookmarkStart w:id="1" w:name="_Ref178064866"/>
      <w:r>
        <w:rPr>
          <w:lang w:val="en-US"/>
        </w:rPr>
        <w:t xml:space="preserve">In </w:t>
      </w:r>
      <w:r w:rsidR="00B774A2">
        <w:rPr>
          <w:lang w:val="en-US"/>
        </w:rPr>
        <w:t xml:space="preserve">the </w:t>
      </w:r>
      <w:r>
        <w:rPr>
          <w:lang w:val="en-US"/>
        </w:rPr>
        <w:t>RAN#10</w:t>
      </w:r>
      <w:r w:rsidR="00B774A2">
        <w:rPr>
          <w:lang w:val="en-US"/>
        </w:rPr>
        <w:t xml:space="preserve">2 plenary meeting, a new WID on XR for NR Phase 3 </w:t>
      </w:r>
      <w:r w:rsidR="002B5E33">
        <w:rPr>
          <w:lang w:val="en-US"/>
        </w:rPr>
        <w:t xml:space="preserve">[1] </w:t>
      </w:r>
      <w:r w:rsidR="00B774A2">
        <w:rPr>
          <w:lang w:val="en-US"/>
        </w:rPr>
        <w:t>was approved</w:t>
      </w:r>
      <w:r w:rsidR="00AA7630">
        <w:rPr>
          <w:lang w:val="en-US"/>
        </w:rPr>
        <w:t xml:space="preserve"> with the aim to enhance system capability, efficient and effective mechanisms to meet QoS requirements and lower device power consumption</w:t>
      </w:r>
      <w:r w:rsidR="00C966A2">
        <w:rPr>
          <w:lang w:val="en-US"/>
        </w:rPr>
        <w:t xml:space="preserve">, in the context of the demanding scenarios and traffic characteristic requirements for XR. </w:t>
      </w:r>
      <w:r w:rsidR="001B0543">
        <w:rPr>
          <w:lang w:val="en-US"/>
        </w:rPr>
        <w:t>One of the objectives relating to the RLC AM enhancements was also agreed. RLC AM is useful to limit data loss however, the feedback or retransmission triggering mechanisms are not well a</w:t>
      </w:r>
      <w:r w:rsidR="009359C7">
        <w:rPr>
          <w:lang w:val="en-US"/>
        </w:rPr>
        <w:t xml:space="preserve">dapted for short packet delay budgets applicable to XR traffic. </w:t>
      </w:r>
      <w:r w:rsidR="00A74320">
        <w:rPr>
          <w:lang w:val="en-US"/>
        </w:rPr>
        <w:t xml:space="preserve">Hence, the following objective was added to enhance the RLC re-transmissions for RLC </w:t>
      </w:r>
      <w:r w:rsidR="007731DB">
        <w:rPr>
          <w:lang w:val="en-US"/>
        </w:rPr>
        <w:t>AM mode of operation.</w:t>
      </w:r>
    </w:p>
    <w:p w14:paraId="70369F32" w14:textId="77777777" w:rsidR="008C56F0" w:rsidRPr="00D004F0" w:rsidRDefault="008C56F0" w:rsidP="008C56F0">
      <w:pPr>
        <w:numPr>
          <w:ilvl w:val="0"/>
          <w:numId w:val="39"/>
        </w:numPr>
        <w:snapToGrid w:val="0"/>
        <w:textAlignment w:val="baseline"/>
        <w:rPr>
          <w:sz w:val="18"/>
        </w:rPr>
      </w:pPr>
      <w:r w:rsidRPr="00D004F0">
        <w:rPr>
          <w:sz w:val="18"/>
          <w:szCs w:val="18"/>
        </w:rPr>
        <w:t>Specify the following user plane enhancements [RAN2]</w:t>
      </w:r>
    </w:p>
    <w:p w14:paraId="7A8621F8" w14:textId="77777777" w:rsidR="008C56F0" w:rsidRPr="001A1586" w:rsidRDefault="008C56F0" w:rsidP="008C56F0">
      <w:pPr>
        <w:numPr>
          <w:ilvl w:val="1"/>
          <w:numId w:val="39"/>
        </w:numPr>
        <w:snapToGrid w:val="0"/>
        <w:textAlignment w:val="baseline"/>
        <w:rPr>
          <w:sz w:val="18"/>
          <w:highlight w:val="yellow"/>
        </w:rPr>
      </w:pPr>
      <w:r w:rsidRPr="001A1586">
        <w:rPr>
          <w:iCs/>
          <w:sz w:val="18"/>
          <w:szCs w:val="18"/>
          <w:highlight w:val="yellow"/>
        </w:rPr>
        <w:t xml:space="preserve">RLC re-transmission related enhancements for operation of RLC Acknowledged Mode (AM) with small packet delay budget. </w:t>
      </w:r>
    </w:p>
    <w:p w14:paraId="05F4937B" w14:textId="34B1698B" w:rsidR="00B257FB" w:rsidRDefault="00730073" w:rsidP="004A76D3">
      <w:pPr>
        <w:pStyle w:val="BodyText"/>
        <w:rPr>
          <w:lang w:val="en-US"/>
        </w:rPr>
      </w:pPr>
      <w:r>
        <w:rPr>
          <w:lang w:val="en-US"/>
        </w:rPr>
        <w:t>T</w:t>
      </w:r>
      <w:r w:rsidR="00AC27E6">
        <w:rPr>
          <w:lang w:val="en-US"/>
        </w:rPr>
        <w:t xml:space="preserve">his </w:t>
      </w:r>
      <w:r w:rsidR="008D0EA0">
        <w:rPr>
          <w:lang w:val="en-US"/>
        </w:rPr>
        <w:t>contribution</w:t>
      </w:r>
      <w:r w:rsidR="00AC27E6">
        <w:rPr>
          <w:lang w:val="en-US"/>
        </w:rPr>
        <w:t xml:space="preserve"> </w:t>
      </w:r>
      <w:r w:rsidR="001763A8">
        <w:rPr>
          <w:lang w:val="en-US"/>
        </w:rPr>
        <w:t>discusses these</w:t>
      </w:r>
      <w:r w:rsidR="00671213">
        <w:rPr>
          <w:lang w:val="en-US"/>
        </w:rPr>
        <w:t xml:space="preserve"> </w:t>
      </w:r>
      <w:r w:rsidR="00482DED">
        <w:rPr>
          <w:lang w:val="en-US"/>
        </w:rPr>
        <w:t>possible enhancements</w:t>
      </w:r>
      <w:r w:rsidR="001763A8">
        <w:rPr>
          <w:lang w:val="en-US"/>
        </w:rPr>
        <w:t xml:space="preserve"> and </w:t>
      </w:r>
      <w:r w:rsidR="005D2D06">
        <w:rPr>
          <w:lang w:val="en-US"/>
        </w:rPr>
        <w:t>thus</w:t>
      </w:r>
      <w:r w:rsidR="008307A1">
        <w:rPr>
          <w:lang w:val="en-US"/>
        </w:rPr>
        <w:t>,</w:t>
      </w:r>
      <w:r w:rsidR="00B91982">
        <w:rPr>
          <w:lang w:val="en-US"/>
        </w:rPr>
        <w:t xml:space="preserve"> </w:t>
      </w:r>
      <w:r w:rsidR="001763A8">
        <w:rPr>
          <w:lang w:val="en-US"/>
        </w:rPr>
        <w:t xml:space="preserve">provide our views. </w:t>
      </w:r>
    </w:p>
    <w:bookmarkEnd w:id="1"/>
    <w:p w14:paraId="7BF137D7" w14:textId="77777777" w:rsidR="006C78E6" w:rsidRDefault="00E544BF" w:rsidP="00E544BF">
      <w:pPr>
        <w:pStyle w:val="Heading1"/>
      </w:pPr>
      <w:r>
        <w:t>2</w:t>
      </w:r>
      <w:r>
        <w:tab/>
      </w:r>
      <w:r w:rsidR="00882283">
        <w:t>Discussion</w:t>
      </w:r>
    </w:p>
    <w:p w14:paraId="45CC56E0" w14:textId="26EB3D85" w:rsidR="001C32F2" w:rsidRPr="001C32F2" w:rsidRDefault="009D27B4" w:rsidP="009D27B4">
      <w:pPr>
        <w:pStyle w:val="Heading2"/>
      </w:pPr>
      <w:r>
        <w:t xml:space="preserve">2.1 </w:t>
      </w:r>
      <w:r w:rsidR="00BF7EAE">
        <w:t>Retransmission of Old Data</w:t>
      </w:r>
    </w:p>
    <w:p w14:paraId="0CCE3F83" w14:textId="4C843232" w:rsidR="00455615" w:rsidRDefault="00447031" w:rsidP="00455615">
      <w:pPr>
        <w:jc w:val="both"/>
        <w:rPr>
          <w:rFonts w:ascii="Arial" w:hAnsi="Arial" w:cs="Arial"/>
        </w:rPr>
      </w:pPr>
      <w:r>
        <w:rPr>
          <w:rFonts w:ascii="Arial" w:hAnsi="Arial" w:cs="Arial"/>
        </w:rPr>
        <w:t xml:space="preserve">As explained in the justification section of the Rel-19 XR WID [1], the current RLC AM procedure </w:t>
      </w:r>
      <w:r w:rsidR="000B70ED">
        <w:rPr>
          <w:rFonts w:ascii="Arial" w:hAnsi="Arial" w:cs="Arial"/>
        </w:rPr>
        <w:t>is not suited for short packet delay budget (PDBs) applicable to XR traffic and considerable amounts of data maybe in-flight</w:t>
      </w:r>
      <w:r w:rsidR="00A806C2">
        <w:rPr>
          <w:rFonts w:ascii="Arial" w:hAnsi="Arial" w:cs="Arial"/>
        </w:rPr>
        <w:t xml:space="preserve"> and there is no way to avoid retransmitting this data even if the data is old.</w:t>
      </w:r>
    </w:p>
    <w:p w14:paraId="3B58800B" w14:textId="239ADEEA" w:rsidR="00FB44E6" w:rsidRDefault="00684DAB" w:rsidP="00FB44E6">
      <w:pPr>
        <w:jc w:val="both"/>
        <w:rPr>
          <w:rStyle w:val="IvDbodytextChar"/>
          <w:lang w:val="en-GB"/>
        </w:rPr>
      </w:pPr>
      <w:r>
        <w:rPr>
          <w:rStyle w:val="IvDbodytextChar"/>
          <w:lang w:val="en-GB"/>
        </w:rPr>
        <w:t>B</w:t>
      </w:r>
      <w:r w:rsidR="00F50F57" w:rsidRPr="38FCF7D8">
        <w:rPr>
          <w:rStyle w:val="IvDbodytextChar"/>
          <w:lang w:val="en-GB"/>
        </w:rPr>
        <w:t xml:space="preserve">ased on t-Reordering, </w:t>
      </w:r>
      <w:r w:rsidR="000835CA" w:rsidRPr="38FCF7D8">
        <w:rPr>
          <w:rStyle w:val="IvDbodytextChar"/>
          <w:lang w:val="en-GB"/>
        </w:rPr>
        <w:t>the PDCP receiver only waits limited time for missing PDCP SN</w:t>
      </w:r>
      <w:r w:rsidR="008817CA" w:rsidRPr="38FCF7D8">
        <w:rPr>
          <w:rStyle w:val="IvDbodytextChar"/>
          <w:lang w:val="en-GB"/>
        </w:rPr>
        <w:t>s,</w:t>
      </w:r>
      <w:r w:rsidR="000835CA" w:rsidRPr="38FCF7D8">
        <w:rPr>
          <w:rStyle w:val="IvDbodytextChar"/>
          <w:lang w:val="en-GB"/>
        </w:rPr>
        <w:t xml:space="preserve"> </w:t>
      </w:r>
      <w:r w:rsidR="008817CA" w:rsidRPr="38FCF7D8">
        <w:rPr>
          <w:rStyle w:val="IvDbodytextChar"/>
          <w:lang w:val="en-GB"/>
        </w:rPr>
        <w:t>the</w:t>
      </w:r>
      <w:r w:rsidR="000835CA" w:rsidRPr="38FCF7D8">
        <w:rPr>
          <w:rStyle w:val="IvDbodytextChar"/>
          <w:lang w:val="en-GB"/>
        </w:rPr>
        <w:t xml:space="preserve"> RLC AM transmitter </w:t>
      </w:r>
      <w:r w:rsidR="008817CA" w:rsidRPr="38FCF7D8">
        <w:rPr>
          <w:rStyle w:val="IvDbodytextChar"/>
          <w:lang w:val="en-GB"/>
        </w:rPr>
        <w:t xml:space="preserve">on the other hand </w:t>
      </w:r>
      <w:r w:rsidR="000835CA" w:rsidRPr="38FCF7D8">
        <w:rPr>
          <w:rStyle w:val="IvDbodytextChar"/>
          <w:lang w:val="en-GB"/>
        </w:rPr>
        <w:t xml:space="preserve">is obligated to continue ARQ retransmissions until receiver either acknowledges reception of RLC SN or transmitter declares RLF because it reached maxRetxThreshold ARQ retransmit attempts for same SN data.   </w:t>
      </w:r>
    </w:p>
    <w:p w14:paraId="7E2AF060" w14:textId="3B316F08" w:rsidR="0025704A" w:rsidRDefault="00101746" w:rsidP="0025704A">
      <w:pPr>
        <w:jc w:val="both"/>
        <w:rPr>
          <w:rStyle w:val="IvDbodytextChar"/>
          <w:lang w:val="en-GB"/>
        </w:rPr>
      </w:pPr>
      <w:r>
        <w:rPr>
          <w:rStyle w:val="IvDbodytextChar"/>
          <w:lang w:val="en-GB"/>
        </w:rPr>
        <w:t>Thus</w:t>
      </w:r>
      <w:r w:rsidR="0025704A" w:rsidRPr="38FCF7D8">
        <w:rPr>
          <w:rStyle w:val="IvDbodytextChar"/>
          <w:lang w:val="en-GB"/>
        </w:rPr>
        <w:t xml:space="preserve">, RLC AM continues to </w:t>
      </w:r>
      <w:r w:rsidR="0009497B">
        <w:rPr>
          <w:rStyle w:val="IvDbodytextChar"/>
          <w:lang w:val="en-GB"/>
        </w:rPr>
        <w:t>attempt</w:t>
      </w:r>
      <w:r w:rsidR="0025704A" w:rsidRPr="38FCF7D8">
        <w:rPr>
          <w:rStyle w:val="IvDbodytextChar"/>
          <w:lang w:val="en-GB"/>
        </w:rPr>
        <w:t xml:space="preserve"> deliver</w:t>
      </w:r>
      <w:r w:rsidR="0009497B">
        <w:rPr>
          <w:rStyle w:val="IvDbodytextChar"/>
          <w:lang w:val="en-GB"/>
        </w:rPr>
        <w:t>y of</w:t>
      </w:r>
      <w:r w:rsidR="0025704A" w:rsidRPr="38FCF7D8">
        <w:rPr>
          <w:rStyle w:val="IvDbodytextChar"/>
          <w:lang w:val="en-GB"/>
        </w:rPr>
        <w:t xml:space="preserve"> the still missing SDU until either delivered or RLF declared by transmitter, potentially </w:t>
      </w:r>
      <w:r w:rsidR="002A3A14">
        <w:rPr>
          <w:rStyle w:val="IvDbodytextChar"/>
          <w:lang w:val="en-GB"/>
        </w:rPr>
        <w:t xml:space="preserve">long </w:t>
      </w:r>
      <w:r w:rsidR="0025704A" w:rsidRPr="38FCF7D8">
        <w:rPr>
          <w:rStyle w:val="IvDbodytextChar"/>
          <w:lang w:val="en-GB"/>
        </w:rPr>
        <w:t>past the SDUs being accepted by PDCP receiver and being useful to end application layer. This can waste precious resources (air interface radio resources, UE battery power, gNB/UE memory, scheduling resources) where MAC/RLC layer continues to try to deliver data that is no longer within the PDCP receive window and would be discarded when finally received.</w:t>
      </w:r>
    </w:p>
    <w:p w14:paraId="10EE9173" w14:textId="4733E069" w:rsidR="001F512B" w:rsidRDefault="00BD499B" w:rsidP="001F512B">
      <w:pPr>
        <w:pStyle w:val="Observation"/>
        <w:numPr>
          <w:ilvl w:val="0"/>
          <w:numId w:val="4"/>
        </w:numPr>
        <w:ind w:left="1701" w:hanging="1701"/>
      </w:pPr>
      <w:bookmarkStart w:id="2" w:name="_Ref163171125"/>
      <w:r>
        <w:t>Performing retransmission</w:t>
      </w:r>
      <w:r w:rsidR="006434E8">
        <w:t xml:space="preserve">s of missing SDUs </w:t>
      </w:r>
      <w:r w:rsidR="00D63F6C">
        <w:t xml:space="preserve">long past the SDUs being accepted by the PDCP receiver </w:t>
      </w:r>
      <w:r w:rsidR="004873EC">
        <w:t xml:space="preserve">results in </w:t>
      </w:r>
      <w:r w:rsidR="001A65F3">
        <w:t>wastage of</w:t>
      </w:r>
      <w:r w:rsidR="004873EC">
        <w:t xml:space="preserve"> resources</w:t>
      </w:r>
      <w:r w:rsidR="001F512B">
        <w:t>.</w:t>
      </w:r>
      <w:bookmarkEnd w:id="2"/>
    </w:p>
    <w:p w14:paraId="01D8C426" w14:textId="637D223D" w:rsidR="00E57D60" w:rsidRDefault="00374A70" w:rsidP="0025704A">
      <w:pPr>
        <w:jc w:val="center"/>
        <w:rPr>
          <w:rStyle w:val="IvDbodytextChar"/>
        </w:rPr>
      </w:pPr>
      <w:r>
        <w:rPr>
          <w:rStyle w:val="IvDbodytextChar"/>
          <w:noProof/>
        </w:rPr>
        <w:lastRenderedPageBreak/>
        <w:drawing>
          <wp:inline distT="0" distB="0" distL="0" distR="0" wp14:anchorId="35EB3E6F" wp14:editId="629145F6">
            <wp:extent cx="2298357" cy="22232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2960" cy="2237392"/>
                    </a:xfrm>
                    <a:prstGeom prst="rect">
                      <a:avLst/>
                    </a:prstGeom>
                    <a:noFill/>
                  </pic:spPr>
                </pic:pic>
              </a:graphicData>
            </a:graphic>
          </wp:inline>
        </w:drawing>
      </w:r>
    </w:p>
    <w:p w14:paraId="277E09B8" w14:textId="08A420D4" w:rsidR="00E57D60" w:rsidRDefault="001F7C10" w:rsidP="001F7C10">
      <w:pPr>
        <w:jc w:val="center"/>
        <w:rPr>
          <w:rStyle w:val="IvDbodytextChar"/>
        </w:rPr>
      </w:pPr>
      <w:r>
        <w:rPr>
          <w:rStyle w:val="IvDbodytextChar"/>
        </w:rPr>
        <w:t xml:space="preserve">Figure 1: </w:t>
      </w:r>
      <w:r w:rsidR="00900F37">
        <w:rPr>
          <w:rStyle w:val="IvDbodytextChar"/>
        </w:rPr>
        <w:t>PDCP Rx window moving its lower edge, while RLC AM still performs retran</w:t>
      </w:r>
      <w:r w:rsidR="00963A12">
        <w:rPr>
          <w:rStyle w:val="IvDbodytextChar"/>
        </w:rPr>
        <w:t>s</w:t>
      </w:r>
      <w:r w:rsidR="00900F37">
        <w:rPr>
          <w:rStyle w:val="IvDbodytextChar"/>
        </w:rPr>
        <w:t xml:space="preserve">missions for that missing </w:t>
      </w:r>
      <w:r w:rsidR="006062A2">
        <w:rPr>
          <w:rStyle w:val="IvDbodytextChar"/>
        </w:rPr>
        <w:t>SN</w:t>
      </w:r>
      <w:r w:rsidR="008B534D">
        <w:rPr>
          <w:rStyle w:val="IvDbodytextChar"/>
        </w:rPr>
        <w:t xml:space="preserve">. </w:t>
      </w:r>
    </w:p>
    <w:p w14:paraId="789773F8" w14:textId="0AFA18C6" w:rsidR="00E57D60" w:rsidRPr="00963A12" w:rsidRDefault="007C4F27" w:rsidP="00FB44E6">
      <w:pPr>
        <w:jc w:val="both"/>
        <w:rPr>
          <w:rStyle w:val="IvDbodytextChar"/>
          <w:lang w:val="en-GB"/>
        </w:rPr>
      </w:pPr>
      <w:r w:rsidRPr="38FCF7D8">
        <w:rPr>
          <w:rStyle w:val="IvDbodytextChar"/>
          <w:lang w:val="en-GB"/>
        </w:rPr>
        <w:t>The scenario is illustrated in Figure 1</w:t>
      </w:r>
      <w:r w:rsidR="002F4CE0" w:rsidRPr="38FCF7D8">
        <w:rPr>
          <w:rStyle w:val="IvDbodytextChar"/>
          <w:lang w:val="en-GB"/>
        </w:rPr>
        <w:t xml:space="preserve"> and </w:t>
      </w:r>
      <w:r w:rsidR="00577D6D" w:rsidRPr="38FCF7D8">
        <w:rPr>
          <w:rStyle w:val="IvDbodytextChar"/>
          <w:lang w:val="en-GB"/>
        </w:rPr>
        <w:t xml:space="preserve">for the purposes of this illustration, </w:t>
      </w:r>
      <w:r w:rsidR="002F4CE0" w:rsidRPr="38FCF7D8">
        <w:rPr>
          <w:rStyle w:val="IvDbodytextChar"/>
          <w:lang w:val="en-GB"/>
        </w:rPr>
        <w:t>the PDCP</w:t>
      </w:r>
      <w:r w:rsidR="00577D6D" w:rsidRPr="38FCF7D8">
        <w:rPr>
          <w:rStyle w:val="IvDbodytextChar"/>
          <w:lang w:val="en-GB"/>
        </w:rPr>
        <w:t xml:space="preserve"> and </w:t>
      </w:r>
      <w:r w:rsidR="002F4CE0" w:rsidRPr="38FCF7D8">
        <w:rPr>
          <w:rStyle w:val="IvDbodytextChar"/>
          <w:lang w:val="en-GB"/>
        </w:rPr>
        <w:t xml:space="preserve">RLC SNs </w:t>
      </w:r>
      <w:r w:rsidR="00577D6D" w:rsidRPr="38FCF7D8">
        <w:rPr>
          <w:rStyle w:val="IvDbodytextChar"/>
          <w:lang w:val="en-GB"/>
        </w:rPr>
        <w:t>are the same</w:t>
      </w:r>
      <w:r w:rsidR="002F4CE0" w:rsidRPr="38FCF7D8">
        <w:rPr>
          <w:rStyle w:val="IvDbodytextChar"/>
          <w:lang w:val="en-GB"/>
        </w:rPr>
        <w:t xml:space="preserve">, </w:t>
      </w:r>
      <w:r w:rsidR="00EA4C97" w:rsidRPr="38FCF7D8">
        <w:rPr>
          <w:rStyle w:val="IvDbodytextChar"/>
          <w:lang w:val="en-GB"/>
        </w:rPr>
        <w:t>but</w:t>
      </w:r>
      <w:r w:rsidR="00577D6D" w:rsidRPr="38FCF7D8">
        <w:rPr>
          <w:rStyle w:val="IvDbodytextChar"/>
          <w:lang w:val="en-GB"/>
        </w:rPr>
        <w:t xml:space="preserve"> they</w:t>
      </w:r>
      <w:r w:rsidR="002F4CE0" w:rsidRPr="38FCF7D8">
        <w:rPr>
          <w:rStyle w:val="IvDbodytextChar"/>
          <w:lang w:val="en-GB"/>
        </w:rPr>
        <w:t xml:space="preserve"> </w:t>
      </w:r>
      <w:r w:rsidR="00577D6D" w:rsidRPr="38FCF7D8">
        <w:rPr>
          <w:rStyle w:val="IvDbodytextChar"/>
          <w:lang w:val="en-GB"/>
        </w:rPr>
        <w:t>need not be.</w:t>
      </w:r>
      <w:r w:rsidR="00452C61" w:rsidRPr="38FCF7D8">
        <w:rPr>
          <w:rStyle w:val="IvDbodytextChar"/>
          <w:lang w:val="en-GB"/>
        </w:rPr>
        <w:t xml:space="preserve"> </w:t>
      </w:r>
      <w:r w:rsidR="005E3D57" w:rsidRPr="38FCF7D8">
        <w:rPr>
          <w:rStyle w:val="IvDbodytextChar"/>
          <w:lang w:val="en-GB"/>
        </w:rPr>
        <w:t>T</w:t>
      </w:r>
      <w:r w:rsidR="00452C61" w:rsidRPr="38FCF7D8">
        <w:rPr>
          <w:rStyle w:val="IvDbodytextChar"/>
          <w:lang w:val="en-GB"/>
        </w:rPr>
        <w:t>he PDCP receiver is pending on sn2 as</w:t>
      </w:r>
      <w:r w:rsidR="006259BC" w:rsidRPr="38FCF7D8">
        <w:rPr>
          <w:rStyle w:val="IvDbodytextChar"/>
          <w:lang w:val="en-GB"/>
        </w:rPr>
        <w:t xml:space="preserve"> represented by RX_Deliv = 2</w:t>
      </w:r>
      <w:r w:rsidR="008A060B" w:rsidRPr="38FCF7D8">
        <w:rPr>
          <w:rStyle w:val="IvDbodytextChar"/>
          <w:lang w:val="en-GB"/>
        </w:rPr>
        <w:t xml:space="preserve"> and </w:t>
      </w:r>
      <w:r w:rsidR="00BD7739" w:rsidRPr="38FCF7D8">
        <w:rPr>
          <w:rStyle w:val="IvDbodytextChar"/>
          <w:lang w:val="en-GB"/>
        </w:rPr>
        <w:t>the corresponding RLC SN for the PDCP S</w:t>
      </w:r>
      <w:r w:rsidR="00A811DE" w:rsidRPr="38FCF7D8">
        <w:rPr>
          <w:rStyle w:val="IvDbodytextChar"/>
          <w:lang w:val="en-GB"/>
        </w:rPr>
        <w:t xml:space="preserve">DU is pending at sn2 i.e., RX_Next = 2. </w:t>
      </w:r>
      <w:r w:rsidR="00E872F0" w:rsidRPr="38FCF7D8">
        <w:rPr>
          <w:rStyle w:val="IvDbodytextChar"/>
          <w:lang w:val="en-GB"/>
        </w:rPr>
        <w:t xml:space="preserve">As time passes and t-Reordering expires, </w:t>
      </w:r>
      <w:r w:rsidR="005308BD" w:rsidRPr="38FCF7D8">
        <w:rPr>
          <w:rStyle w:val="IvDbodytextChar"/>
          <w:lang w:val="en-GB"/>
        </w:rPr>
        <w:t xml:space="preserve">we see that the PDCP receiver advances its window </w:t>
      </w:r>
      <w:r w:rsidR="00DB7A81" w:rsidRPr="38FCF7D8">
        <w:rPr>
          <w:rStyle w:val="IvDbodytextChar"/>
          <w:lang w:val="en-GB"/>
        </w:rPr>
        <w:t xml:space="preserve">to the next undelivered SN i.e., sn5 in this case while the RLC </w:t>
      </w:r>
      <w:r w:rsidR="00F60ACD" w:rsidRPr="38FCF7D8">
        <w:rPr>
          <w:rStyle w:val="IvDbodytextChar"/>
          <w:lang w:val="en-GB"/>
        </w:rPr>
        <w:t xml:space="preserve">receiver continues to </w:t>
      </w:r>
      <w:r w:rsidR="00CF5713" w:rsidRPr="38FCF7D8">
        <w:rPr>
          <w:rStyle w:val="IvDbodytextChar"/>
          <w:lang w:val="en-GB"/>
        </w:rPr>
        <w:t>pend on sn2. In addition, the RLC transmitter entity will also continue to perform RLC retransmissions for RLC sn2 and even if one of the retransmissions were successful</w:t>
      </w:r>
      <w:r w:rsidR="00B91E0D" w:rsidRPr="38FCF7D8">
        <w:rPr>
          <w:rStyle w:val="IvDbodytextChar"/>
          <w:lang w:val="en-GB"/>
        </w:rPr>
        <w:t xml:space="preserve"> and the RLC sn2 is delivered to the PDCP receiver</w:t>
      </w:r>
      <w:r w:rsidR="00CC35E2" w:rsidRPr="38FCF7D8">
        <w:rPr>
          <w:rStyle w:val="IvDbodytextChar"/>
          <w:lang w:val="en-GB"/>
        </w:rPr>
        <w:t xml:space="preserve">, as this sn2 &lt; Rx_Deliv, it would be discarded. </w:t>
      </w:r>
    </w:p>
    <w:p w14:paraId="08796900" w14:textId="088F4A53" w:rsidR="004A5EC0" w:rsidRDefault="007810A7" w:rsidP="00480694">
      <w:pPr>
        <w:jc w:val="both"/>
        <w:rPr>
          <w:rFonts w:ascii="Arial" w:hAnsi="Arial" w:cs="Arial"/>
        </w:rPr>
      </w:pPr>
      <w:r>
        <w:rPr>
          <w:rFonts w:ascii="Arial" w:hAnsi="Arial" w:cs="Arial"/>
        </w:rPr>
        <w:t>For time critical services</w:t>
      </w:r>
      <w:r w:rsidR="000E32DD">
        <w:rPr>
          <w:rFonts w:ascii="Arial" w:hAnsi="Arial" w:cs="Arial"/>
        </w:rPr>
        <w:t xml:space="preserve"> with PDBs or PSDBs in the order of 50-100 ms, </w:t>
      </w:r>
      <w:r w:rsidR="00307FEE">
        <w:rPr>
          <w:rFonts w:ascii="Arial" w:hAnsi="Arial" w:cs="Arial"/>
        </w:rPr>
        <w:t xml:space="preserve">although </w:t>
      </w:r>
      <w:r w:rsidR="000F5562">
        <w:rPr>
          <w:rFonts w:ascii="Arial" w:hAnsi="Arial" w:cs="Arial"/>
        </w:rPr>
        <w:t xml:space="preserve">robustness </w:t>
      </w:r>
      <w:r w:rsidR="00307FEE">
        <w:rPr>
          <w:rFonts w:ascii="Arial" w:hAnsi="Arial" w:cs="Arial"/>
        </w:rPr>
        <w:t xml:space="preserve">is an important </w:t>
      </w:r>
      <w:r w:rsidR="006775E3">
        <w:rPr>
          <w:rFonts w:ascii="Arial" w:hAnsi="Arial" w:cs="Arial"/>
        </w:rPr>
        <w:t>feature</w:t>
      </w:r>
      <w:r w:rsidR="00B54026">
        <w:rPr>
          <w:rFonts w:ascii="Arial" w:hAnsi="Arial" w:cs="Arial"/>
        </w:rPr>
        <w:t xml:space="preserve"> if such robustness cannot be provided within a </w:t>
      </w:r>
      <w:r w:rsidR="00480694">
        <w:rPr>
          <w:rFonts w:ascii="Arial" w:hAnsi="Arial" w:cs="Arial"/>
        </w:rPr>
        <w:t xml:space="preserve">certain </w:t>
      </w:r>
      <w:r w:rsidR="00B54026">
        <w:rPr>
          <w:rFonts w:ascii="Arial" w:hAnsi="Arial" w:cs="Arial"/>
        </w:rPr>
        <w:t>time constrain</w:t>
      </w:r>
      <w:r w:rsidR="00480694">
        <w:rPr>
          <w:rFonts w:ascii="Arial" w:hAnsi="Arial" w:cs="Arial"/>
        </w:rPr>
        <w:t xml:space="preserve"> then it is no longer beneficial to the </w:t>
      </w:r>
      <w:r w:rsidR="00AF16F7">
        <w:rPr>
          <w:rFonts w:ascii="Arial" w:hAnsi="Arial" w:cs="Arial"/>
        </w:rPr>
        <w:t xml:space="preserve">end application. </w:t>
      </w:r>
    </w:p>
    <w:p w14:paraId="757BF137" w14:textId="714D7402" w:rsidR="0065207E" w:rsidRDefault="000E6B3D" w:rsidP="0065207E">
      <w:pPr>
        <w:pStyle w:val="Observation"/>
        <w:numPr>
          <w:ilvl w:val="0"/>
          <w:numId w:val="4"/>
        </w:numPr>
        <w:ind w:left="1701" w:hanging="1701"/>
      </w:pPr>
      <w:bookmarkStart w:id="3" w:name="_Toc159094322"/>
      <w:bookmarkStart w:id="4" w:name="_Toc159095424"/>
      <w:bookmarkStart w:id="5" w:name="_Toc159098048"/>
      <w:bookmarkStart w:id="6" w:name="_Toc159098192"/>
      <w:bookmarkStart w:id="7" w:name="_Ref163171130"/>
      <w:bookmarkStart w:id="8" w:name="_Ref163171133"/>
      <w:bookmarkStart w:id="9" w:name="_Ref163171184"/>
      <w:r>
        <w:t>For time-critical application</w:t>
      </w:r>
      <w:r w:rsidR="00B87AEC">
        <w:t>s</w:t>
      </w:r>
      <w:r>
        <w:t>,</w:t>
      </w:r>
      <w:r w:rsidR="000838DF">
        <w:t xml:space="preserve"> robustness if not provided within a certain time constrain is no longer beneficial to the end application</w:t>
      </w:r>
      <w:r w:rsidR="0065207E">
        <w:t>.</w:t>
      </w:r>
      <w:bookmarkEnd w:id="3"/>
      <w:bookmarkEnd w:id="4"/>
      <w:bookmarkEnd w:id="5"/>
      <w:bookmarkEnd w:id="6"/>
      <w:bookmarkEnd w:id="7"/>
      <w:bookmarkEnd w:id="8"/>
      <w:bookmarkEnd w:id="9"/>
    </w:p>
    <w:p w14:paraId="3AF97F0F" w14:textId="153EACAC" w:rsidR="00B01C52" w:rsidRDefault="000C77DB" w:rsidP="00482E88">
      <w:pPr>
        <w:rPr>
          <w:rFonts w:ascii="Arial" w:hAnsi="Arial" w:cs="Arial"/>
        </w:rPr>
      </w:pPr>
      <w:r>
        <w:rPr>
          <w:rFonts w:ascii="Arial" w:hAnsi="Arial" w:cs="Arial"/>
        </w:rPr>
        <w:t>As a result, we believe that RAN2 should address the ca</w:t>
      </w:r>
      <w:r w:rsidR="00F50F00">
        <w:rPr>
          <w:rFonts w:ascii="Arial" w:hAnsi="Arial" w:cs="Arial"/>
        </w:rPr>
        <w:t xml:space="preserve">se where the RLC AM transmitter entity performs unnecessary retransmissions. </w:t>
      </w:r>
    </w:p>
    <w:p w14:paraId="6B92DD57" w14:textId="54E18EBA" w:rsidR="00640C9F" w:rsidRDefault="00640C9F" w:rsidP="00640C9F">
      <w:pPr>
        <w:pStyle w:val="Proposal"/>
        <w:spacing w:after="180"/>
        <w:rPr>
          <w:lang w:val="en-US"/>
        </w:rPr>
      </w:pPr>
      <w:bookmarkStart w:id="10" w:name="_Toc163171077"/>
      <w:r>
        <w:rPr>
          <w:lang w:val="en-US"/>
        </w:rPr>
        <w:t xml:space="preserve">Address the issue </w:t>
      </w:r>
      <w:r w:rsidR="009F636F">
        <w:rPr>
          <w:lang w:val="en-US"/>
        </w:rPr>
        <w:t>in</w:t>
      </w:r>
      <w:r>
        <w:rPr>
          <w:lang w:val="en-US"/>
        </w:rPr>
        <w:t xml:space="preserve"> RLC AM performing </w:t>
      </w:r>
      <w:r w:rsidR="002D1495">
        <w:rPr>
          <w:lang w:val="en-US"/>
        </w:rPr>
        <w:t>unnecessary</w:t>
      </w:r>
      <w:r>
        <w:rPr>
          <w:lang w:val="en-US"/>
        </w:rPr>
        <w:t xml:space="preserve"> retransmissions independent of whether that packet is still relevant </w:t>
      </w:r>
      <w:r w:rsidR="0010602C">
        <w:rPr>
          <w:lang w:val="en-US"/>
        </w:rPr>
        <w:t>at</w:t>
      </w:r>
      <w:r>
        <w:rPr>
          <w:lang w:val="en-US"/>
        </w:rPr>
        <w:t xml:space="preserve"> the PDCP</w:t>
      </w:r>
      <w:r w:rsidR="0010602C">
        <w:rPr>
          <w:lang w:val="en-US"/>
        </w:rPr>
        <w:t xml:space="preserve"> layer</w:t>
      </w:r>
      <w:r>
        <w:rPr>
          <w:lang w:val="en-US"/>
        </w:rPr>
        <w:t>.</w:t>
      </w:r>
      <w:bookmarkEnd w:id="10"/>
    </w:p>
    <w:p w14:paraId="51F5CF19" w14:textId="0CB6B555" w:rsidR="00C56F29" w:rsidRDefault="00AC37DE" w:rsidP="00AC37DE">
      <w:pPr>
        <w:pStyle w:val="Heading2"/>
      </w:pPr>
      <w:r>
        <w:t xml:space="preserve">2.2 </w:t>
      </w:r>
      <w:r w:rsidR="009E7618">
        <w:t>Potential Solutions</w:t>
      </w:r>
    </w:p>
    <w:p w14:paraId="2E637C31" w14:textId="34E3A177" w:rsidR="00CA162E" w:rsidRDefault="00C61A6D" w:rsidP="002F2145">
      <w:pPr>
        <w:rPr>
          <w:rFonts w:ascii="Arial" w:hAnsi="Arial" w:cs="Arial"/>
        </w:rPr>
      </w:pPr>
      <w:r>
        <w:rPr>
          <w:rFonts w:ascii="Arial" w:hAnsi="Arial" w:cs="Arial"/>
        </w:rPr>
        <w:t>For</w:t>
      </w:r>
      <w:r w:rsidR="00B24CF4">
        <w:rPr>
          <w:rFonts w:ascii="Arial" w:hAnsi="Arial" w:cs="Arial"/>
        </w:rPr>
        <w:t xml:space="preserve"> t</w:t>
      </w:r>
      <w:r w:rsidR="00224FDC">
        <w:rPr>
          <w:rFonts w:ascii="Arial" w:hAnsi="Arial" w:cs="Arial"/>
        </w:rPr>
        <w:t>he issue as described in Section 2.1</w:t>
      </w:r>
      <w:r w:rsidR="004650F0">
        <w:rPr>
          <w:rFonts w:ascii="Arial" w:hAnsi="Arial" w:cs="Arial"/>
        </w:rPr>
        <w:t xml:space="preserve">, </w:t>
      </w:r>
      <w:r w:rsidR="007A4FA6">
        <w:rPr>
          <w:rFonts w:ascii="Arial" w:hAnsi="Arial" w:cs="Arial"/>
        </w:rPr>
        <w:t xml:space="preserve">we believe there are two </w:t>
      </w:r>
      <w:r w:rsidR="005E5163">
        <w:rPr>
          <w:rFonts w:ascii="Arial" w:hAnsi="Arial" w:cs="Arial"/>
        </w:rPr>
        <w:t>mechanisms</w:t>
      </w:r>
      <w:r w:rsidR="00360CF8">
        <w:rPr>
          <w:rFonts w:ascii="Arial" w:hAnsi="Arial" w:cs="Arial"/>
        </w:rPr>
        <w:t>:</w:t>
      </w:r>
    </w:p>
    <w:p w14:paraId="5990E387" w14:textId="30AAC65D" w:rsidR="00360CF8" w:rsidRPr="00C648FB" w:rsidRDefault="00E73256" w:rsidP="00C648FB">
      <w:pPr>
        <w:pStyle w:val="ListParagraph"/>
        <w:numPr>
          <w:ilvl w:val="0"/>
          <w:numId w:val="41"/>
        </w:numPr>
        <w:rPr>
          <w:rFonts w:ascii="Arial" w:hAnsi="Arial" w:cs="Arial"/>
          <w:sz w:val="20"/>
          <w:szCs w:val="20"/>
        </w:rPr>
      </w:pPr>
      <w:r w:rsidRPr="00C648FB">
        <w:rPr>
          <w:rFonts w:ascii="Arial" w:hAnsi="Arial" w:cs="Arial"/>
          <w:sz w:val="20"/>
          <w:szCs w:val="20"/>
          <w:lang w:val="en-US"/>
        </w:rPr>
        <w:t>Receiver-based Mechanism</w:t>
      </w:r>
    </w:p>
    <w:p w14:paraId="69282225" w14:textId="5F6DCC5E" w:rsidR="00E73256" w:rsidRPr="000E53A0" w:rsidRDefault="00E73256" w:rsidP="00C648FB">
      <w:pPr>
        <w:pStyle w:val="ListParagraph"/>
        <w:numPr>
          <w:ilvl w:val="0"/>
          <w:numId w:val="41"/>
        </w:numPr>
        <w:rPr>
          <w:rFonts w:ascii="Arial" w:hAnsi="Arial" w:cs="Arial"/>
          <w:sz w:val="20"/>
          <w:szCs w:val="20"/>
        </w:rPr>
      </w:pPr>
      <w:r w:rsidRPr="00C648FB">
        <w:rPr>
          <w:rFonts w:ascii="Arial" w:hAnsi="Arial" w:cs="Arial"/>
          <w:sz w:val="20"/>
          <w:szCs w:val="20"/>
          <w:lang w:val="en-US"/>
        </w:rPr>
        <w:t>Transmitter-based Mechanism</w:t>
      </w:r>
    </w:p>
    <w:p w14:paraId="11B1502D" w14:textId="77A1CFCB" w:rsidR="00111AFD" w:rsidRDefault="007B4F5E" w:rsidP="007B4F5E">
      <w:pPr>
        <w:pStyle w:val="Heading3"/>
      </w:pPr>
      <w:r>
        <w:lastRenderedPageBreak/>
        <w:t>2.2.1 Receiver-based Mechanism</w:t>
      </w:r>
    </w:p>
    <w:p w14:paraId="1897A399" w14:textId="6AB657CE" w:rsidR="005A5839" w:rsidRDefault="00B564EB" w:rsidP="00E7120F">
      <w:pPr>
        <w:pStyle w:val="ListParagraph"/>
        <w:numPr>
          <w:ilvl w:val="0"/>
          <w:numId w:val="37"/>
        </w:numPr>
        <w:jc w:val="center"/>
        <w:rPr>
          <w:rFonts w:ascii="Arial" w:hAnsi="Arial" w:cs="Arial"/>
        </w:rPr>
      </w:pPr>
      <w:r>
        <w:rPr>
          <w:rFonts w:ascii="Arial" w:hAnsi="Arial" w:cs="Arial"/>
          <w:noProof/>
        </w:rPr>
        <w:drawing>
          <wp:inline distT="0" distB="0" distL="0" distR="0" wp14:anchorId="62CEA637" wp14:editId="22778BCB">
            <wp:extent cx="2339986" cy="24096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1892" cy="2421879"/>
                    </a:xfrm>
                    <a:prstGeom prst="rect">
                      <a:avLst/>
                    </a:prstGeom>
                    <a:noFill/>
                  </pic:spPr>
                </pic:pic>
              </a:graphicData>
            </a:graphic>
          </wp:inline>
        </w:drawing>
      </w:r>
    </w:p>
    <w:p w14:paraId="46E1FA1F" w14:textId="4A7A3571" w:rsidR="00DC3133" w:rsidRDefault="00DC3133" w:rsidP="00DC3133">
      <w:pPr>
        <w:pStyle w:val="ListParagraph"/>
        <w:numPr>
          <w:ilvl w:val="0"/>
          <w:numId w:val="37"/>
        </w:numPr>
        <w:jc w:val="center"/>
        <w:rPr>
          <w:rStyle w:val="IvDbodytextChar"/>
          <w:rFonts w:eastAsia="Calibri"/>
        </w:rPr>
      </w:pPr>
      <w:r w:rsidRPr="00313F3A">
        <w:rPr>
          <w:rStyle w:val="IvDbodytextChar"/>
          <w:rFonts w:eastAsia="Calibri"/>
          <w:sz w:val="20"/>
          <w:szCs w:val="20"/>
        </w:rPr>
        <w:t xml:space="preserve">Figure </w:t>
      </w:r>
      <w:r w:rsidR="009C5C10">
        <w:rPr>
          <w:rStyle w:val="IvDbodytextChar"/>
          <w:rFonts w:eastAsia="Calibri"/>
          <w:sz w:val="20"/>
          <w:szCs w:val="20"/>
        </w:rPr>
        <w:t>2</w:t>
      </w:r>
      <w:r w:rsidRPr="00313F3A">
        <w:rPr>
          <w:rStyle w:val="IvDbodytextChar"/>
          <w:rFonts w:eastAsia="Calibri"/>
          <w:sz w:val="20"/>
          <w:szCs w:val="20"/>
        </w:rPr>
        <w:t xml:space="preserve">: </w:t>
      </w:r>
      <w:r w:rsidR="00E651AD">
        <w:rPr>
          <w:rStyle w:val="IvDbodytextChar"/>
          <w:rFonts w:eastAsia="Calibri"/>
          <w:sz w:val="20"/>
          <w:szCs w:val="20"/>
        </w:rPr>
        <w:t xml:space="preserve">Receiver-based mechanism </w:t>
      </w:r>
      <w:r w:rsidR="00E77BA7">
        <w:rPr>
          <w:rStyle w:val="IvDbodytextChar"/>
          <w:rFonts w:eastAsia="Calibri"/>
          <w:sz w:val="20"/>
          <w:szCs w:val="20"/>
        </w:rPr>
        <w:t xml:space="preserve">to </w:t>
      </w:r>
      <w:r w:rsidR="000D140A">
        <w:rPr>
          <w:rStyle w:val="IvDbodytextChar"/>
          <w:rFonts w:eastAsia="Calibri"/>
          <w:sz w:val="20"/>
          <w:szCs w:val="20"/>
        </w:rPr>
        <w:t>advance the RLC receiver</w:t>
      </w:r>
      <w:r w:rsidR="00F0222D">
        <w:rPr>
          <w:rStyle w:val="IvDbodytextChar"/>
          <w:rFonts w:eastAsia="Calibri"/>
          <w:sz w:val="20"/>
          <w:szCs w:val="20"/>
        </w:rPr>
        <w:t>.</w:t>
      </w:r>
    </w:p>
    <w:p w14:paraId="1CA83686" w14:textId="48D74F2A" w:rsidR="00E70421" w:rsidRDefault="00070ED5" w:rsidP="00411823">
      <w:pPr>
        <w:jc w:val="both"/>
        <w:rPr>
          <w:rFonts w:ascii="Arial" w:hAnsi="Arial" w:cs="Arial"/>
          <w:lang w:val="en-US"/>
        </w:rPr>
      </w:pPr>
      <w:r w:rsidRPr="00D856E4">
        <w:rPr>
          <w:rFonts w:ascii="Arial" w:hAnsi="Arial" w:cs="Arial"/>
          <w:lang w:val="en-US"/>
        </w:rPr>
        <w:t>In the receiver-based mechanism as illustrated in Figure 2,</w:t>
      </w:r>
      <w:r w:rsidR="0040291E">
        <w:rPr>
          <w:rFonts w:ascii="Arial" w:hAnsi="Arial" w:cs="Arial"/>
          <w:lang w:val="en-US"/>
        </w:rPr>
        <w:t xml:space="preserve"> </w:t>
      </w:r>
      <w:r w:rsidR="00477BD7">
        <w:rPr>
          <w:rFonts w:ascii="Arial" w:hAnsi="Arial" w:cs="Arial"/>
          <w:lang w:val="en-US"/>
        </w:rPr>
        <w:t>in the receiver-based mechanism, a</w:t>
      </w:r>
      <w:r w:rsidR="0040291E">
        <w:rPr>
          <w:rFonts w:ascii="Arial" w:hAnsi="Arial" w:cs="Arial"/>
          <w:lang w:val="en-US"/>
        </w:rPr>
        <w:t xml:space="preserve"> </w:t>
      </w:r>
      <w:r w:rsidR="00477BD7">
        <w:rPr>
          <w:rFonts w:ascii="Arial" w:hAnsi="Arial" w:cs="Arial"/>
          <w:lang w:val="en-US"/>
        </w:rPr>
        <w:t>new timer is introduced</w:t>
      </w:r>
      <w:r w:rsidR="0040291E">
        <w:rPr>
          <w:rFonts w:ascii="Arial" w:hAnsi="Arial" w:cs="Arial"/>
          <w:lang w:val="en-US"/>
        </w:rPr>
        <w:t xml:space="preserve"> (for e.g., a tWinAdvance)</w:t>
      </w:r>
      <w:r w:rsidR="00477BD7">
        <w:rPr>
          <w:rFonts w:ascii="Arial" w:hAnsi="Arial" w:cs="Arial"/>
          <w:lang w:val="en-US"/>
        </w:rPr>
        <w:t>, which runs</w:t>
      </w:r>
      <w:r w:rsidR="0040291E">
        <w:rPr>
          <w:rFonts w:ascii="Arial" w:hAnsi="Arial" w:cs="Arial"/>
          <w:lang w:val="en-US"/>
        </w:rPr>
        <w:t xml:space="preserve"> at the </w:t>
      </w:r>
      <w:r w:rsidR="00427A1C">
        <w:rPr>
          <w:rFonts w:ascii="Arial" w:hAnsi="Arial" w:cs="Arial"/>
          <w:lang w:val="en-US"/>
        </w:rPr>
        <w:t xml:space="preserve">RLC </w:t>
      </w:r>
      <w:r w:rsidR="0040291E">
        <w:rPr>
          <w:rFonts w:ascii="Arial" w:hAnsi="Arial" w:cs="Arial"/>
          <w:lang w:val="en-US"/>
        </w:rPr>
        <w:t>receiver</w:t>
      </w:r>
      <w:r w:rsidR="009B0B1C">
        <w:rPr>
          <w:rFonts w:ascii="Arial" w:hAnsi="Arial" w:cs="Arial"/>
          <w:lang w:val="en-US"/>
        </w:rPr>
        <w:t>,</w:t>
      </w:r>
      <w:r w:rsidR="005B2CBB">
        <w:rPr>
          <w:rFonts w:ascii="Arial" w:hAnsi="Arial" w:cs="Arial"/>
          <w:lang w:val="en-US"/>
        </w:rPr>
        <w:t xml:space="preserve"> and</w:t>
      </w:r>
      <w:r w:rsidR="00477BD7">
        <w:rPr>
          <w:rFonts w:ascii="Arial" w:hAnsi="Arial" w:cs="Arial"/>
          <w:lang w:val="en-US"/>
        </w:rPr>
        <w:t xml:space="preserve"> </w:t>
      </w:r>
      <w:r w:rsidR="005B2CBB">
        <w:rPr>
          <w:rFonts w:ascii="Arial" w:hAnsi="Arial" w:cs="Arial"/>
          <w:lang w:val="en-US"/>
        </w:rPr>
        <w:t>t</w:t>
      </w:r>
      <w:r w:rsidR="00477BD7">
        <w:rPr>
          <w:rFonts w:ascii="Arial" w:hAnsi="Arial" w:cs="Arial"/>
          <w:lang w:val="en-US"/>
        </w:rPr>
        <w:t xml:space="preserve">he expiry </w:t>
      </w:r>
      <w:r w:rsidR="007E1303">
        <w:rPr>
          <w:rFonts w:ascii="Arial" w:hAnsi="Arial" w:cs="Arial"/>
          <w:lang w:val="en-US"/>
        </w:rPr>
        <w:t xml:space="preserve">of this timer </w:t>
      </w:r>
      <w:r w:rsidR="0040291E">
        <w:rPr>
          <w:rFonts w:ascii="Arial" w:hAnsi="Arial" w:cs="Arial"/>
          <w:lang w:val="en-US"/>
        </w:rPr>
        <w:t xml:space="preserve">would advance the </w:t>
      </w:r>
      <w:r w:rsidR="003853AF">
        <w:rPr>
          <w:rFonts w:ascii="Arial" w:hAnsi="Arial" w:cs="Arial"/>
          <w:lang w:val="en-US"/>
        </w:rPr>
        <w:t xml:space="preserve">lower edge of the RLC </w:t>
      </w:r>
      <w:r w:rsidR="00D03256">
        <w:rPr>
          <w:rFonts w:ascii="Arial" w:hAnsi="Arial" w:cs="Arial"/>
          <w:lang w:val="en-US"/>
        </w:rPr>
        <w:t xml:space="preserve">receiver </w:t>
      </w:r>
      <w:r w:rsidR="003853AF">
        <w:rPr>
          <w:rFonts w:ascii="Arial" w:hAnsi="Arial" w:cs="Arial"/>
          <w:lang w:val="en-US"/>
        </w:rPr>
        <w:t>window</w:t>
      </w:r>
      <w:r w:rsidR="00427A1C">
        <w:rPr>
          <w:rFonts w:ascii="Arial" w:hAnsi="Arial" w:cs="Arial"/>
          <w:lang w:val="en-US"/>
        </w:rPr>
        <w:t xml:space="preserve">. </w:t>
      </w:r>
    </w:p>
    <w:p w14:paraId="050B16BA" w14:textId="561B13E5" w:rsidR="00DC3133" w:rsidRDefault="00E70421" w:rsidP="00411823">
      <w:pPr>
        <w:jc w:val="both"/>
        <w:rPr>
          <w:rFonts w:ascii="Arial" w:hAnsi="Arial" w:cs="Arial"/>
          <w:lang w:val="en-US"/>
        </w:rPr>
      </w:pPr>
      <w:r>
        <w:rPr>
          <w:rFonts w:ascii="Arial" w:hAnsi="Arial" w:cs="Arial"/>
          <w:lang w:val="en-US"/>
        </w:rPr>
        <w:t xml:space="preserve">If the </w:t>
      </w:r>
      <w:r w:rsidR="00570C76">
        <w:rPr>
          <w:rFonts w:ascii="Arial" w:hAnsi="Arial" w:cs="Arial"/>
          <w:lang w:val="en-US"/>
        </w:rPr>
        <w:t>RLC receiver has received and delivered a</w:t>
      </w:r>
      <w:r w:rsidR="000D305A">
        <w:rPr>
          <w:rFonts w:ascii="Arial" w:hAnsi="Arial" w:cs="Arial"/>
          <w:lang w:val="en-US"/>
        </w:rPr>
        <w:t xml:space="preserve">n </w:t>
      </w:r>
      <w:r w:rsidR="00BE46A0">
        <w:rPr>
          <w:rFonts w:ascii="Arial" w:hAnsi="Arial" w:cs="Arial"/>
          <w:lang w:val="en-US"/>
        </w:rPr>
        <w:t>SDU with a</w:t>
      </w:r>
      <w:r w:rsidR="00FA062F">
        <w:rPr>
          <w:rFonts w:ascii="Arial" w:hAnsi="Arial" w:cs="Arial"/>
          <w:lang w:val="en-US"/>
        </w:rPr>
        <w:t xml:space="preserve">n </w:t>
      </w:r>
      <w:r w:rsidR="000D305A">
        <w:rPr>
          <w:rFonts w:ascii="Arial" w:hAnsi="Arial" w:cs="Arial"/>
          <w:lang w:val="en-US"/>
        </w:rPr>
        <w:t>RLC SN higher than</w:t>
      </w:r>
      <w:r w:rsidR="00851264">
        <w:rPr>
          <w:rFonts w:ascii="Arial" w:hAnsi="Arial" w:cs="Arial"/>
          <w:lang w:val="en-US"/>
        </w:rPr>
        <w:t xml:space="preserve"> than RX_Next </w:t>
      </w:r>
      <w:r w:rsidR="0097276D">
        <w:rPr>
          <w:rFonts w:ascii="Arial" w:hAnsi="Arial" w:cs="Arial"/>
          <w:lang w:val="en-US"/>
        </w:rPr>
        <w:t xml:space="preserve">to the PDCP receiver, then the RLC receiver </w:t>
      </w:r>
      <w:r w:rsidR="004575A4">
        <w:rPr>
          <w:rFonts w:ascii="Arial" w:hAnsi="Arial" w:cs="Arial"/>
          <w:lang w:val="en-US"/>
        </w:rPr>
        <w:t xml:space="preserve">is </w:t>
      </w:r>
      <w:r w:rsidR="0097276D">
        <w:rPr>
          <w:rFonts w:ascii="Arial" w:hAnsi="Arial" w:cs="Arial"/>
          <w:lang w:val="en-US"/>
        </w:rPr>
        <w:t>aware that the PDCP receiver will only wait a limited time</w:t>
      </w:r>
      <w:r w:rsidR="00407678">
        <w:rPr>
          <w:rFonts w:ascii="Arial" w:hAnsi="Arial" w:cs="Arial"/>
          <w:lang w:val="en-US"/>
        </w:rPr>
        <w:t xml:space="preserve"> for the missing SN before advancing the PDCP receiver window. </w:t>
      </w:r>
      <w:r w:rsidR="00E43EAC">
        <w:rPr>
          <w:rFonts w:ascii="Arial" w:hAnsi="Arial" w:cs="Arial"/>
          <w:lang w:val="en-US"/>
        </w:rPr>
        <w:t xml:space="preserve">Thus, the </w:t>
      </w:r>
      <w:r w:rsidR="002D7D65">
        <w:rPr>
          <w:rFonts w:ascii="Arial" w:hAnsi="Arial" w:cs="Arial"/>
          <w:lang w:val="en-US"/>
        </w:rPr>
        <w:t xml:space="preserve">RLC receiver can </w:t>
      </w:r>
      <w:r w:rsidR="00C1195D">
        <w:rPr>
          <w:rFonts w:ascii="Arial" w:hAnsi="Arial" w:cs="Arial"/>
          <w:lang w:val="en-US"/>
        </w:rPr>
        <w:t>start</w:t>
      </w:r>
      <w:r w:rsidR="007D4B79">
        <w:rPr>
          <w:rFonts w:ascii="Arial" w:hAnsi="Arial" w:cs="Arial"/>
          <w:lang w:val="en-US"/>
        </w:rPr>
        <w:t xml:space="preserve"> the tWinAdvance timer when a</w:t>
      </w:r>
      <w:r w:rsidR="00B6763C">
        <w:rPr>
          <w:rFonts w:ascii="Arial" w:hAnsi="Arial" w:cs="Arial"/>
          <w:lang w:val="en-US"/>
        </w:rPr>
        <w:t xml:space="preserve"> higher RLC SN </w:t>
      </w:r>
      <w:r w:rsidR="005D2190">
        <w:rPr>
          <w:rFonts w:ascii="Arial" w:hAnsi="Arial" w:cs="Arial"/>
          <w:lang w:val="en-US"/>
        </w:rPr>
        <w:t>has been delivered to the PDCP receiver</w:t>
      </w:r>
      <w:r w:rsidR="00D03256">
        <w:rPr>
          <w:rFonts w:ascii="Arial" w:hAnsi="Arial" w:cs="Arial"/>
          <w:lang w:val="en-US"/>
        </w:rPr>
        <w:t xml:space="preserve"> and upon expiry, advance the lower edge of the RLC receiver</w:t>
      </w:r>
      <w:r w:rsidR="001D3DB6">
        <w:rPr>
          <w:rFonts w:ascii="Arial" w:hAnsi="Arial" w:cs="Arial"/>
          <w:lang w:val="en-US"/>
        </w:rPr>
        <w:t xml:space="preserve"> </w:t>
      </w:r>
      <w:r w:rsidR="00D03256">
        <w:rPr>
          <w:rFonts w:ascii="Arial" w:hAnsi="Arial" w:cs="Arial"/>
          <w:lang w:val="en-US"/>
        </w:rPr>
        <w:t>window</w:t>
      </w:r>
      <w:r w:rsidR="004F7DFF">
        <w:rPr>
          <w:rFonts w:ascii="Arial" w:hAnsi="Arial" w:cs="Arial"/>
          <w:lang w:val="en-US"/>
        </w:rPr>
        <w:t xml:space="preserve"> and triggering a report to the RLC transmitter </w:t>
      </w:r>
      <w:r w:rsidR="001920B0">
        <w:rPr>
          <w:rFonts w:ascii="Arial" w:hAnsi="Arial" w:cs="Arial"/>
          <w:lang w:val="en-US"/>
        </w:rPr>
        <w:t xml:space="preserve">to stop retransmissions. </w:t>
      </w:r>
      <w:r w:rsidR="00CB097A">
        <w:rPr>
          <w:rFonts w:ascii="Arial" w:hAnsi="Arial" w:cs="Arial"/>
          <w:lang w:val="en-US"/>
        </w:rPr>
        <w:t>T</w:t>
      </w:r>
      <w:r w:rsidR="005513C4">
        <w:rPr>
          <w:rFonts w:ascii="Arial" w:hAnsi="Arial" w:cs="Arial"/>
          <w:lang w:val="en-US"/>
        </w:rPr>
        <w:t xml:space="preserve">hereby freeing up the resources to perform retransmission for more relevant data. </w:t>
      </w:r>
    </w:p>
    <w:p w14:paraId="16DCD30D" w14:textId="2AB79167" w:rsidR="00673030" w:rsidRDefault="00673030" w:rsidP="00673030">
      <w:pPr>
        <w:pStyle w:val="Observation"/>
        <w:numPr>
          <w:ilvl w:val="0"/>
          <w:numId w:val="4"/>
        </w:numPr>
        <w:ind w:left="1701" w:hanging="1701"/>
      </w:pPr>
      <w:bookmarkStart w:id="11" w:name="_Ref163171141"/>
      <w:r>
        <w:t xml:space="preserve">Upon expiry of the tWinAdvance timer, the RLC receiving window will </w:t>
      </w:r>
      <w:r w:rsidR="00800144">
        <w:t xml:space="preserve">advance </w:t>
      </w:r>
      <w:r>
        <w:t xml:space="preserve">its lower edge </w:t>
      </w:r>
      <w:r w:rsidR="000F330B">
        <w:t>of the RLC receiver window and trigger a status report. Thereby, freeing up resources to perform retransmission for more relevant data.</w:t>
      </w:r>
      <w:bookmarkEnd w:id="11"/>
      <w:r w:rsidR="000F330B">
        <w:t xml:space="preserve"> </w:t>
      </w:r>
    </w:p>
    <w:p w14:paraId="17D5ED4D" w14:textId="0986BD3F" w:rsidR="009B0B1C" w:rsidRDefault="009B0B1C" w:rsidP="00411823">
      <w:pPr>
        <w:jc w:val="both"/>
        <w:rPr>
          <w:rFonts w:ascii="Arial" w:hAnsi="Arial" w:cs="Arial"/>
          <w:lang w:val="en-US"/>
        </w:rPr>
      </w:pPr>
      <w:r>
        <w:rPr>
          <w:rFonts w:ascii="Arial" w:hAnsi="Arial" w:cs="Arial"/>
          <w:lang w:val="en-US"/>
        </w:rPr>
        <w:t xml:space="preserve">As </w:t>
      </w:r>
      <w:r w:rsidR="00FF66FC">
        <w:rPr>
          <w:rFonts w:ascii="Arial" w:hAnsi="Arial" w:cs="Arial"/>
          <w:lang w:val="en-US"/>
        </w:rPr>
        <w:t xml:space="preserve">shown </w:t>
      </w:r>
      <w:r>
        <w:rPr>
          <w:rFonts w:ascii="Arial" w:hAnsi="Arial" w:cs="Arial"/>
          <w:lang w:val="en-US"/>
        </w:rPr>
        <w:t>in Figure 2, the PDCP receiver and RLC receiver are pending on sn2 i.e., Rx_Deliv = 2, RX_Next = 2.</w:t>
      </w:r>
      <w:r w:rsidR="0013551F">
        <w:rPr>
          <w:rFonts w:ascii="Arial" w:hAnsi="Arial" w:cs="Arial"/>
          <w:lang w:val="en-US"/>
        </w:rPr>
        <w:t xml:space="preserve"> </w:t>
      </w:r>
      <w:r w:rsidR="00541F77">
        <w:rPr>
          <w:rFonts w:ascii="Arial" w:hAnsi="Arial" w:cs="Arial"/>
          <w:lang w:val="en-US"/>
        </w:rPr>
        <w:t>The t-Reordering timer is started for PDCP sn2</w:t>
      </w:r>
      <w:r w:rsidR="00FB38EA">
        <w:rPr>
          <w:rFonts w:ascii="Arial" w:hAnsi="Arial" w:cs="Arial"/>
          <w:lang w:val="en-US"/>
        </w:rPr>
        <w:t>,</w:t>
      </w:r>
      <w:r w:rsidR="00541F77">
        <w:rPr>
          <w:rFonts w:ascii="Arial" w:hAnsi="Arial" w:cs="Arial"/>
          <w:lang w:val="en-US"/>
        </w:rPr>
        <w:t xml:space="preserve"> and t</w:t>
      </w:r>
      <w:r w:rsidR="0013551F">
        <w:rPr>
          <w:rFonts w:ascii="Arial" w:hAnsi="Arial" w:cs="Arial"/>
          <w:lang w:val="en-US"/>
        </w:rPr>
        <w:t xml:space="preserve">he RLC receiver would start the new timer i.e., tWinAdvance </w:t>
      </w:r>
      <w:r w:rsidR="00B23139">
        <w:rPr>
          <w:rFonts w:ascii="Arial" w:hAnsi="Arial" w:cs="Arial"/>
          <w:lang w:val="en-US"/>
        </w:rPr>
        <w:t xml:space="preserve">when sn3 and sn4 are delivered to the </w:t>
      </w:r>
      <w:r w:rsidR="001739AF">
        <w:rPr>
          <w:rFonts w:ascii="Arial" w:hAnsi="Arial" w:cs="Arial"/>
          <w:lang w:val="en-US"/>
        </w:rPr>
        <w:t>PDCP receiver.</w:t>
      </w:r>
      <w:r w:rsidR="00EF2EB4">
        <w:rPr>
          <w:rFonts w:ascii="Arial" w:hAnsi="Arial" w:cs="Arial"/>
          <w:lang w:val="en-US"/>
        </w:rPr>
        <w:t xml:space="preserve"> As time passes, t-Reordering expires</w:t>
      </w:r>
      <w:r w:rsidR="0031037F">
        <w:rPr>
          <w:rFonts w:ascii="Arial" w:hAnsi="Arial" w:cs="Arial"/>
          <w:lang w:val="en-US"/>
        </w:rPr>
        <w:t xml:space="preserve">, advancing the PDCP receiver window to the next missing </w:t>
      </w:r>
      <w:r w:rsidR="00FF388C">
        <w:rPr>
          <w:rFonts w:ascii="Arial" w:hAnsi="Arial" w:cs="Arial"/>
          <w:lang w:val="en-US"/>
        </w:rPr>
        <w:t xml:space="preserve">PDCP </w:t>
      </w:r>
      <w:r w:rsidR="0031037F">
        <w:rPr>
          <w:rFonts w:ascii="Arial" w:hAnsi="Arial" w:cs="Arial"/>
          <w:lang w:val="en-US"/>
        </w:rPr>
        <w:t>SN i.e</w:t>
      </w:r>
      <w:r w:rsidR="00FF388C">
        <w:rPr>
          <w:rFonts w:ascii="Arial" w:hAnsi="Arial" w:cs="Arial"/>
          <w:lang w:val="en-US"/>
        </w:rPr>
        <w:t>.</w:t>
      </w:r>
      <w:r w:rsidR="0031037F">
        <w:rPr>
          <w:rFonts w:ascii="Arial" w:hAnsi="Arial" w:cs="Arial"/>
          <w:lang w:val="en-US"/>
        </w:rPr>
        <w:t xml:space="preserve">, sn5. Similarly, </w:t>
      </w:r>
      <w:r w:rsidR="00FF388C">
        <w:rPr>
          <w:rFonts w:ascii="Arial" w:hAnsi="Arial" w:cs="Arial"/>
          <w:lang w:val="en-US"/>
        </w:rPr>
        <w:t>tWinAdvance expires, advancing the RLC receiver window to the next missing RLC SN i.e., sn5</w:t>
      </w:r>
      <w:r w:rsidR="00272107">
        <w:rPr>
          <w:rFonts w:ascii="Arial" w:hAnsi="Arial" w:cs="Arial"/>
          <w:lang w:val="en-US"/>
        </w:rPr>
        <w:t xml:space="preserve"> and triggers a report to the RLC transmitter entity</w:t>
      </w:r>
      <w:r w:rsidR="00A66666">
        <w:rPr>
          <w:rFonts w:ascii="Arial" w:hAnsi="Arial" w:cs="Arial"/>
          <w:lang w:val="en-US"/>
        </w:rPr>
        <w:t xml:space="preserve"> </w:t>
      </w:r>
      <w:r w:rsidR="004A0554">
        <w:rPr>
          <w:rFonts w:ascii="Arial" w:hAnsi="Arial" w:cs="Arial"/>
          <w:lang w:val="en-US"/>
        </w:rPr>
        <w:t>to stop retransmissions for sn2</w:t>
      </w:r>
      <w:r w:rsidR="00FF388C">
        <w:rPr>
          <w:rFonts w:ascii="Arial" w:hAnsi="Arial" w:cs="Arial"/>
          <w:lang w:val="en-US"/>
        </w:rPr>
        <w:t xml:space="preserve">. </w:t>
      </w:r>
    </w:p>
    <w:p w14:paraId="2EB745C2" w14:textId="32A757D4" w:rsidR="007D4E06" w:rsidRDefault="005001B2" w:rsidP="00411823">
      <w:pPr>
        <w:jc w:val="both"/>
        <w:rPr>
          <w:rFonts w:ascii="Arial" w:hAnsi="Arial" w:cs="Arial"/>
        </w:rPr>
      </w:pPr>
      <w:r>
        <w:rPr>
          <w:rFonts w:ascii="Arial" w:hAnsi="Arial" w:cs="Arial"/>
        </w:rPr>
        <w:t>It is to be noted that RLF is triggered at the RLC tran</w:t>
      </w:r>
      <w:r w:rsidR="002E0B64">
        <w:rPr>
          <w:rFonts w:ascii="Arial" w:hAnsi="Arial" w:cs="Arial"/>
        </w:rPr>
        <w:t xml:space="preserve">smitter </w:t>
      </w:r>
      <w:r w:rsidR="0038504F">
        <w:rPr>
          <w:rFonts w:ascii="Arial" w:hAnsi="Arial" w:cs="Arial"/>
        </w:rPr>
        <w:t xml:space="preserve">when the </w:t>
      </w:r>
      <w:r w:rsidR="005A30E4">
        <w:rPr>
          <w:rFonts w:ascii="Arial" w:hAnsi="Arial" w:cs="Arial"/>
        </w:rPr>
        <w:t>maxReTxThreshold is reached</w:t>
      </w:r>
      <w:r w:rsidR="002A566F">
        <w:rPr>
          <w:rFonts w:ascii="Arial" w:hAnsi="Arial" w:cs="Arial"/>
        </w:rPr>
        <w:t xml:space="preserve">, this mechanism </w:t>
      </w:r>
      <w:r w:rsidR="00C23CA2">
        <w:rPr>
          <w:rFonts w:ascii="Arial" w:hAnsi="Arial" w:cs="Arial"/>
        </w:rPr>
        <w:t xml:space="preserve">stays the same. As explained above, the </w:t>
      </w:r>
      <w:r w:rsidR="0001407D">
        <w:rPr>
          <w:rFonts w:ascii="Arial" w:hAnsi="Arial" w:cs="Arial"/>
        </w:rPr>
        <w:t xml:space="preserve">RLC receiver may start the new timer i.e., tWinAdvance </w:t>
      </w:r>
      <w:r w:rsidR="009F0A8E">
        <w:rPr>
          <w:rFonts w:ascii="Arial" w:hAnsi="Arial" w:cs="Arial"/>
        </w:rPr>
        <w:t>only when a higher RLC S</w:t>
      </w:r>
      <w:r w:rsidR="009C2885">
        <w:rPr>
          <w:rFonts w:ascii="Arial" w:hAnsi="Arial" w:cs="Arial"/>
        </w:rPr>
        <w:t xml:space="preserve">N has been </w:t>
      </w:r>
      <w:r w:rsidR="00576DD7">
        <w:rPr>
          <w:rFonts w:ascii="Arial" w:hAnsi="Arial" w:cs="Arial"/>
        </w:rPr>
        <w:t>passed to the PDCP receiver</w:t>
      </w:r>
      <w:r w:rsidR="00E568CA">
        <w:rPr>
          <w:rFonts w:ascii="Arial" w:hAnsi="Arial" w:cs="Arial"/>
        </w:rPr>
        <w:t xml:space="preserve"> </w:t>
      </w:r>
      <w:r w:rsidR="0051272A">
        <w:rPr>
          <w:rFonts w:ascii="Arial" w:hAnsi="Arial" w:cs="Arial"/>
        </w:rPr>
        <w:t xml:space="preserve">i.e., </w:t>
      </w:r>
      <w:r w:rsidR="00356DAD">
        <w:rPr>
          <w:rFonts w:ascii="Arial" w:hAnsi="Arial" w:cs="Arial"/>
        </w:rPr>
        <w:t xml:space="preserve">there is a gap in the </w:t>
      </w:r>
      <w:r w:rsidR="00C31A8E">
        <w:rPr>
          <w:rFonts w:ascii="Arial" w:hAnsi="Arial" w:cs="Arial"/>
        </w:rPr>
        <w:t xml:space="preserve">RLC </w:t>
      </w:r>
      <w:proofErr w:type="gramStart"/>
      <w:r w:rsidR="00C31A8E">
        <w:rPr>
          <w:rFonts w:ascii="Arial" w:hAnsi="Arial" w:cs="Arial"/>
        </w:rPr>
        <w:t>receiver</w:t>
      </w:r>
      <w:proofErr w:type="gramEnd"/>
      <w:r w:rsidR="00C31A8E">
        <w:rPr>
          <w:rFonts w:ascii="Arial" w:hAnsi="Arial" w:cs="Arial"/>
        </w:rPr>
        <w:t xml:space="preserve"> </w:t>
      </w:r>
      <w:r w:rsidR="009D09ED">
        <w:rPr>
          <w:rFonts w:ascii="Arial" w:hAnsi="Arial" w:cs="Arial"/>
        </w:rPr>
        <w:t>but</w:t>
      </w:r>
      <w:r w:rsidR="00E568CA">
        <w:rPr>
          <w:rFonts w:ascii="Arial" w:hAnsi="Arial" w:cs="Arial"/>
        </w:rPr>
        <w:t xml:space="preserve"> the link is still good enough </w:t>
      </w:r>
      <w:r w:rsidR="00925054">
        <w:rPr>
          <w:rFonts w:ascii="Arial" w:hAnsi="Arial" w:cs="Arial"/>
        </w:rPr>
        <w:t xml:space="preserve">or has improved </w:t>
      </w:r>
      <w:r w:rsidR="00E568CA">
        <w:rPr>
          <w:rFonts w:ascii="Arial" w:hAnsi="Arial" w:cs="Arial"/>
        </w:rPr>
        <w:t xml:space="preserve">to receive </w:t>
      </w:r>
      <w:r w:rsidR="00081BE6">
        <w:rPr>
          <w:rFonts w:ascii="Arial" w:hAnsi="Arial" w:cs="Arial"/>
        </w:rPr>
        <w:t>packets</w:t>
      </w:r>
      <w:r w:rsidR="00B75708">
        <w:rPr>
          <w:rFonts w:ascii="Arial" w:hAnsi="Arial" w:cs="Arial"/>
        </w:rPr>
        <w:t>.</w:t>
      </w:r>
    </w:p>
    <w:p w14:paraId="1732BFBA" w14:textId="0FF4581C" w:rsidR="002C7B27" w:rsidRPr="003525DF" w:rsidRDefault="00706A6B" w:rsidP="00411823">
      <w:pPr>
        <w:pStyle w:val="Observation"/>
        <w:numPr>
          <w:ilvl w:val="0"/>
          <w:numId w:val="4"/>
        </w:numPr>
        <w:ind w:left="1701" w:hanging="1701"/>
      </w:pPr>
      <w:bookmarkStart w:id="12" w:name="_Ref163171145"/>
      <w:r>
        <w:t>In</w:t>
      </w:r>
      <w:r w:rsidR="002C7B27">
        <w:t xml:space="preserve"> the receiver-based </w:t>
      </w:r>
      <w:r>
        <w:t>timer solution</w:t>
      </w:r>
      <w:r w:rsidR="002C7B27">
        <w:t xml:space="preserve">, the RLF detection </w:t>
      </w:r>
      <w:r>
        <w:t xml:space="preserve">mechanism </w:t>
      </w:r>
      <w:r w:rsidR="000A22A7">
        <w:t>stays the same i.e., declared by the RLC Tx entity when maxReTxThreshold is reached.</w:t>
      </w:r>
      <w:bookmarkEnd w:id="12"/>
      <w:r w:rsidR="000A22A7">
        <w:t xml:space="preserve"> </w:t>
      </w:r>
    </w:p>
    <w:p w14:paraId="3AF05567" w14:textId="27F6984C" w:rsidR="005302C3" w:rsidRDefault="00233142" w:rsidP="00233142">
      <w:pPr>
        <w:pStyle w:val="Heading3"/>
        <w:rPr>
          <w:lang w:val="en-US"/>
        </w:rPr>
      </w:pPr>
      <w:r>
        <w:rPr>
          <w:lang w:val="en-US"/>
        </w:rPr>
        <w:t xml:space="preserve">2.2.2 </w:t>
      </w:r>
      <w:r w:rsidR="0004067C" w:rsidRPr="0061266A">
        <w:rPr>
          <w:lang w:val="en-US"/>
        </w:rPr>
        <w:t>Transmitter-based Mechanism</w:t>
      </w:r>
      <w:r w:rsidR="00575763" w:rsidRPr="0061266A">
        <w:rPr>
          <w:lang w:val="en-US"/>
        </w:rPr>
        <w:t xml:space="preserve"> </w:t>
      </w:r>
    </w:p>
    <w:p w14:paraId="0640F8F9" w14:textId="3D4E6B80" w:rsidR="003054A9" w:rsidRDefault="005B0AC2" w:rsidP="003054A9">
      <w:pPr>
        <w:pStyle w:val="BodyText"/>
        <w:rPr>
          <w:rFonts w:eastAsia="Calibri"/>
          <w:lang w:val="en-US"/>
        </w:rPr>
      </w:pPr>
      <w:r>
        <w:rPr>
          <w:rFonts w:eastAsia="Calibri"/>
          <w:lang w:val="en-US"/>
        </w:rPr>
        <w:t>The transmitter is solely aware of the d</w:t>
      </w:r>
      <w:r w:rsidR="00E208D4">
        <w:rPr>
          <w:rFonts w:eastAsia="Calibri"/>
          <w:lang w:val="en-US"/>
        </w:rPr>
        <w:t xml:space="preserve">ata </w:t>
      </w:r>
      <w:r w:rsidR="002945A1">
        <w:rPr>
          <w:rFonts w:eastAsia="Calibri"/>
          <w:lang w:val="en-US"/>
        </w:rPr>
        <w:t xml:space="preserve">buffered and the </w:t>
      </w:r>
      <w:r w:rsidR="00EC693B">
        <w:rPr>
          <w:rFonts w:eastAsia="Calibri"/>
          <w:lang w:val="en-US"/>
        </w:rPr>
        <w:t xml:space="preserve">remaining </w:t>
      </w:r>
      <w:r w:rsidR="002945A1">
        <w:rPr>
          <w:rFonts w:eastAsia="Calibri"/>
          <w:lang w:val="en-US"/>
        </w:rPr>
        <w:t xml:space="preserve">PDB </w:t>
      </w:r>
      <w:r w:rsidR="005D5704">
        <w:rPr>
          <w:rFonts w:eastAsia="Calibri"/>
          <w:lang w:val="en-US"/>
        </w:rPr>
        <w:t xml:space="preserve">for any </w:t>
      </w:r>
      <w:r w:rsidR="005961E5">
        <w:rPr>
          <w:rFonts w:eastAsia="Calibri"/>
          <w:lang w:val="en-US"/>
        </w:rPr>
        <w:t xml:space="preserve">of the </w:t>
      </w:r>
      <w:r w:rsidR="005D5704">
        <w:rPr>
          <w:rFonts w:eastAsia="Calibri"/>
          <w:lang w:val="en-US"/>
        </w:rPr>
        <w:t>PDU</w:t>
      </w:r>
      <w:r w:rsidR="005961E5">
        <w:rPr>
          <w:rFonts w:eastAsia="Calibri"/>
          <w:lang w:val="en-US"/>
        </w:rPr>
        <w:t>s</w:t>
      </w:r>
      <w:r w:rsidR="005D5704">
        <w:rPr>
          <w:rFonts w:eastAsia="Calibri"/>
          <w:lang w:val="en-US"/>
        </w:rPr>
        <w:t xml:space="preserve">. </w:t>
      </w:r>
      <w:r w:rsidR="00812111">
        <w:rPr>
          <w:rFonts w:eastAsia="Calibri"/>
          <w:lang w:val="en-US"/>
        </w:rPr>
        <w:t>T</w:t>
      </w:r>
      <w:r w:rsidR="005D5704">
        <w:rPr>
          <w:rFonts w:eastAsia="Calibri"/>
          <w:lang w:val="en-US"/>
        </w:rPr>
        <w:t xml:space="preserve">herefore, the transmitter can assess how many retransmissions </w:t>
      </w:r>
      <w:r w:rsidR="0079755A">
        <w:rPr>
          <w:rFonts w:eastAsia="Calibri"/>
          <w:lang w:val="en-US"/>
        </w:rPr>
        <w:t>can be performed for a</w:t>
      </w:r>
      <w:r w:rsidR="005D5704">
        <w:rPr>
          <w:rFonts w:eastAsia="Calibri"/>
          <w:lang w:val="en-US"/>
        </w:rPr>
        <w:t xml:space="preserve"> certain RLC PDU. This depend</w:t>
      </w:r>
      <w:r w:rsidR="00F716C7">
        <w:rPr>
          <w:rFonts w:eastAsia="Calibri"/>
          <w:lang w:val="en-US"/>
        </w:rPr>
        <w:t>s</w:t>
      </w:r>
      <w:r w:rsidR="005D5704">
        <w:rPr>
          <w:rFonts w:eastAsia="Calibri"/>
          <w:lang w:val="en-US"/>
        </w:rPr>
        <w:t xml:space="preserve"> on the </w:t>
      </w:r>
      <w:r w:rsidR="00F25A2F">
        <w:rPr>
          <w:rFonts w:eastAsia="Calibri"/>
          <w:lang w:val="en-US"/>
        </w:rPr>
        <w:t>P</w:t>
      </w:r>
      <w:r w:rsidR="00F216CA">
        <w:rPr>
          <w:rFonts w:eastAsia="Calibri"/>
          <w:lang w:val="en-US"/>
        </w:rPr>
        <w:t>S</w:t>
      </w:r>
      <w:r w:rsidR="00F25A2F">
        <w:rPr>
          <w:rFonts w:eastAsia="Calibri"/>
          <w:lang w:val="en-US"/>
        </w:rPr>
        <w:t>D</w:t>
      </w:r>
      <w:r w:rsidR="00F216CA">
        <w:rPr>
          <w:rFonts w:eastAsia="Calibri"/>
          <w:lang w:val="en-US"/>
        </w:rPr>
        <w:t>B</w:t>
      </w:r>
      <w:r w:rsidR="00F25A2F">
        <w:rPr>
          <w:rFonts w:eastAsia="Calibri"/>
          <w:lang w:val="en-US"/>
        </w:rPr>
        <w:t xml:space="preserve"> and the </w:t>
      </w:r>
      <w:r w:rsidR="005D5704">
        <w:rPr>
          <w:rFonts w:eastAsia="Calibri"/>
          <w:lang w:val="en-US"/>
        </w:rPr>
        <w:t>buffered time</w:t>
      </w:r>
      <w:r w:rsidR="00143298">
        <w:rPr>
          <w:rFonts w:eastAsia="Calibri"/>
          <w:lang w:val="en-US"/>
        </w:rPr>
        <w:t xml:space="preserve"> for each of the PDU Sets.</w:t>
      </w:r>
    </w:p>
    <w:p w14:paraId="279727C2" w14:textId="4828138E" w:rsidR="00435991" w:rsidRDefault="00435991" w:rsidP="00435991">
      <w:pPr>
        <w:pStyle w:val="Observation"/>
        <w:numPr>
          <w:ilvl w:val="0"/>
          <w:numId w:val="4"/>
        </w:numPr>
        <w:ind w:left="1701" w:hanging="1701"/>
      </w:pPr>
      <w:bookmarkStart w:id="13" w:name="_Ref163171149"/>
      <w:r>
        <w:t>The RLC transmitter is solely aware of the buffered data and their remaining PDB</w:t>
      </w:r>
      <w:r w:rsidR="00AD2F1A">
        <w:t xml:space="preserve"> thereby can assess the number of retransmissions possible for a certain RLC PDU.</w:t>
      </w:r>
      <w:bookmarkEnd w:id="13"/>
      <w:r w:rsidR="00AD2F1A">
        <w:t xml:space="preserve"> </w:t>
      </w:r>
    </w:p>
    <w:p w14:paraId="54914BB2" w14:textId="59E0AA0E" w:rsidR="000616A0" w:rsidRDefault="00616441" w:rsidP="003054A9">
      <w:pPr>
        <w:pStyle w:val="BodyText"/>
        <w:rPr>
          <w:rFonts w:eastAsia="Calibri"/>
          <w:lang w:val="en-US"/>
        </w:rPr>
      </w:pPr>
      <w:r>
        <w:rPr>
          <w:rFonts w:eastAsia="Calibri"/>
          <w:lang w:val="en-US"/>
        </w:rPr>
        <w:t xml:space="preserve">As a result, </w:t>
      </w:r>
      <w:r w:rsidR="001E0F00">
        <w:rPr>
          <w:rFonts w:eastAsia="Calibri"/>
          <w:lang w:val="en-US"/>
        </w:rPr>
        <w:t>in the transmitter-based mechanism,</w:t>
      </w:r>
      <w:r w:rsidR="000616A0">
        <w:rPr>
          <w:rFonts w:eastAsia="Calibri"/>
          <w:lang w:val="en-US"/>
        </w:rPr>
        <w:t xml:space="preserve"> the RLC transmitter </w:t>
      </w:r>
      <w:r w:rsidR="003053D2">
        <w:rPr>
          <w:rFonts w:eastAsia="Calibri"/>
          <w:lang w:val="en-US"/>
        </w:rPr>
        <w:t xml:space="preserve">could indicate </w:t>
      </w:r>
      <w:r w:rsidR="00BB183D">
        <w:rPr>
          <w:rFonts w:eastAsia="Calibri"/>
          <w:lang w:val="en-US"/>
        </w:rPr>
        <w:t xml:space="preserve">the RLC SNs for which the RLC receiver </w:t>
      </w:r>
      <w:r w:rsidR="00A07629">
        <w:rPr>
          <w:rFonts w:eastAsia="Calibri"/>
          <w:lang w:val="en-US"/>
        </w:rPr>
        <w:t xml:space="preserve">need not wait and consider them to be successfully received. </w:t>
      </w:r>
      <w:r w:rsidR="00917D9E">
        <w:rPr>
          <w:rFonts w:eastAsia="Calibri"/>
          <w:lang w:val="en-US"/>
        </w:rPr>
        <w:t>A</w:t>
      </w:r>
      <w:r w:rsidR="003053D2">
        <w:rPr>
          <w:rFonts w:eastAsia="Calibri"/>
          <w:lang w:val="en-US"/>
        </w:rPr>
        <w:t xml:space="preserve"> a new RLC Control PDU</w:t>
      </w:r>
      <w:r w:rsidR="00C55B2A">
        <w:rPr>
          <w:rFonts w:eastAsia="Calibri"/>
          <w:lang w:val="en-US"/>
        </w:rPr>
        <w:t>, similar as the RLC Control PDU Status Report</w:t>
      </w:r>
      <w:r w:rsidR="00342F4C">
        <w:rPr>
          <w:rFonts w:eastAsia="Calibri"/>
          <w:lang w:val="en-US"/>
        </w:rPr>
        <w:t xml:space="preserve"> can be used to indicate these RLC SNs. </w:t>
      </w:r>
    </w:p>
    <w:p w14:paraId="6490B5AF" w14:textId="61A7221C" w:rsidR="00814D4B" w:rsidRDefault="00B70851" w:rsidP="0089609B">
      <w:pPr>
        <w:jc w:val="both"/>
        <w:rPr>
          <w:rFonts w:ascii="Arial" w:hAnsi="Arial" w:cs="Arial"/>
        </w:rPr>
      </w:pPr>
      <w:r>
        <w:rPr>
          <w:rFonts w:ascii="Arial" w:hAnsi="Arial" w:cs="Arial"/>
        </w:rPr>
        <w:lastRenderedPageBreak/>
        <w:t>T</w:t>
      </w:r>
      <w:r w:rsidR="00814D4B">
        <w:rPr>
          <w:rFonts w:ascii="Arial" w:hAnsi="Arial" w:cs="Arial"/>
        </w:rPr>
        <w:t xml:space="preserve">he RLC transmitter </w:t>
      </w:r>
      <w:r w:rsidR="002459B3">
        <w:rPr>
          <w:rFonts w:ascii="Arial" w:hAnsi="Arial" w:cs="Arial"/>
        </w:rPr>
        <w:t xml:space="preserve">can at any time transmit indicate </w:t>
      </w:r>
      <w:r w:rsidR="00814D4B">
        <w:rPr>
          <w:rFonts w:ascii="Arial" w:hAnsi="Arial" w:cs="Arial"/>
        </w:rPr>
        <w:t>that</w:t>
      </w:r>
      <w:r w:rsidR="007D48DC">
        <w:rPr>
          <w:rFonts w:ascii="Arial" w:hAnsi="Arial" w:cs="Arial"/>
        </w:rPr>
        <w:t xml:space="preserve"> </w:t>
      </w:r>
      <w:r w:rsidR="00814D4B">
        <w:rPr>
          <w:rFonts w:ascii="Arial" w:hAnsi="Arial" w:cs="Arial"/>
        </w:rPr>
        <w:t>c</w:t>
      </w:r>
      <w:r w:rsidR="007D48DC">
        <w:rPr>
          <w:rFonts w:ascii="Arial" w:hAnsi="Arial" w:cs="Arial"/>
        </w:rPr>
        <w:t>e</w:t>
      </w:r>
      <w:r w:rsidR="00814D4B">
        <w:rPr>
          <w:rFonts w:ascii="Arial" w:hAnsi="Arial" w:cs="Arial"/>
        </w:rPr>
        <w:t>rtain RLC SDU</w:t>
      </w:r>
      <w:r w:rsidR="002D02D4">
        <w:rPr>
          <w:rFonts w:ascii="Arial" w:hAnsi="Arial" w:cs="Arial"/>
        </w:rPr>
        <w:t>(s)</w:t>
      </w:r>
      <w:r w:rsidR="00814D4B">
        <w:rPr>
          <w:rFonts w:ascii="Arial" w:hAnsi="Arial" w:cs="Arial"/>
        </w:rPr>
        <w:t xml:space="preserve"> is</w:t>
      </w:r>
      <w:r w:rsidR="001E1830">
        <w:rPr>
          <w:rFonts w:ascii="Arial" w:hAnsi="Arial" w:cs="Arial"/>
        </w:rPr>
        <w:t>/are</w:t>
      </w:r>
      <w:r w:rsidR="00814D4B">
        <w:rPr>
          <w:rFonts w:ascii="Arial" w:hAnsi="Arial" w:cs="Arial"/>
        </w:rPr>
        <w:t xml:space="preserve"> out of the time bounds</w:t>
      </w:r>
      <w:r w:rsidR="00FF54E9">
        <w:rPr>
          <w:rFonts w:ascii="Arial" w:hAnsi="Arial" w:cs="Arial"/>
        </w:rPr>
        <w:t>.</w:t>
      </w:r>
      <w:r w:rsidR="00814D4B">
        <w:rPr>
          <w:rFonts w:ascii="Arial" w:hAnsi="Arial" w:cs="Arial"/>
        </w:rPr>
        <w:t xml:space="preserve"> </w:t>
      </w:r>
      <w:r w:rsidR="00E2415A">
        <w:rPr>
          <w:rFonts w:ascii="Arial" w:hAnsi="Arial" w:cs="Arial"/>
        </w:rPr>
        <w:t xml:space="preserve">This indication could </w:t>
      </w:r>
      <w:r w:rsidR="008C68E7">
        <w:rPr>
          <w:rFonts w:ascii="Arial" w:hAnsi="Arial" w:cs="Arial"/>
        </w:rPr>
        <w:t xml:space="preserve">also </w:t>
      </w:r>
      <w:r w:rsidR="00E2415A">
        <w:rPr>
          <w:rFonts w:ascii="Arial" w:hAnsi="Arial" w:cs="Arial"/>
        </w:rPr>
        <w:t xml:space="preserve">carry a </w:t>
      </w:r>
      <w:r w:rsidR="008B7A98">
        <w:rPr>
          <w:rFonts w:ascii="Arial" w:hAnsi="Arial" w:cs="Arial"/>
        </w:rPr>
        <w:t>p</w:t>
      </w:r>
      <w:r w:rsidR="00E2415A">
        <w:rPr>
          <w:rFonts w:ascii="Arial" w:hAnsi="Arial" w:cs="Arial"/>
        </w:rPr>
        <w:t xml:space="preserve">oll bit to get confirmation that the RLC receiver </w:t>
      </w:r>
      <w:r w:rsidR="002F31AE">
        <w:rPr>
          <w:rFonts w:ascii="Arial" w:hAnsi="Arial" w:cs="Arial"/>
        </w:rPr>
        <w:t xml:space="preserve">has successfully received the control PDU and </w:t>
      </w:r>
      <w:r w:rsidR="00BB60BC">
        <w:rPr>
          <w:rFonts w:ascii="Arial" w:hAnsi="Arial" w:cs="Arial"/>
        </w:rPr>
        <w:t xml:space="preserve">moved the </w:t>
      </w:r>
      <w:r w:rsidR="00722168">
        <w:rPr>
          <w:rFonts w:ascii="Arial" w:hAnsi="Arial" w:cs="Arial"/>
        </w:rPr>
        <w:t xml:space="preserve">lower edge of the receiving </w:t>
      </w:r>
      <w:r w:rsidR="00BB60BC">
        <w:rPr>
          <w:rFonts w:ascii="Arial" w:hAnsi="Arial" w:cs="Arial"/>
        </w:rPr>
        <w:t>window as th</w:t>
      </w:r>
      <w:r w:rsidR="00722168">
        <w:rPr>
          <w:rFonts w:ascii="Arial" w:hAnsi="Arial" w:cs="Arial"/>
        </w:rPr>
        <w:t>ese</w:t>
      </w:r>
      <w:r w:rsidR="00BB60BC">
        <w:rPr>
          <w:rFonts w:ascii="Arial" w:hAnsi="Arial" w:cs="Arial"/>
        </w:rPr>
        <w:t xml:space="preserve"> RLC SDU</w:t>
      </w:r>
      <w:r w:rsidR="00722168">
        <w:rPr>
          <w:rFonts w:ascii="Arial" w:hAnsi="Arial" w:cs="Arial"/>
        </w:rPr>
        <w:t>(s)</w:t>
      </w:r>
      <w:r w:rsidR="00BB60BC">
        <w:rPr>
          <w:rFonts w:ascii="Arial" w:hAnsi="Arial" w:cs="Arial"/>
        </w:rPr>
        <w:t xml:space="preserve"> and its segments would be acknowledged.</w:t>
      </w:r>
      <w:r w:rsidR="00367C63">
        <w:rPr>
          <w:rFonts w:ascii="Arial" w:hAnsi="Arial" w:cs="Arial"/>
        </w:rPr>
        <w:t xml:space="preserve"> Otherwise, the RLC would eventually transmit a</w:t>
      </w:r>
      <w:r w:rsidR="00BF4C30">
        <w:rPr>
          <w:rFonts w:ascii="Arial" w:hAnsi="Arial" w:cs="Arial"/>
        </w:rPr>
        <w:t>n RLC</w:t>
      </w:r>
      <w:r w:rsidR="00367C63">
        <w:rPr>
          <w:rFonts w:ascii="Arial" w:hAnsi="Arial" w:cs="Arial"/>
        </w:rPr>
        <w:t xml:space="preserve"> </w:t>
      </w:r>
      <w:r w:rsidR="00BF4C30">
        <w:rPr>
          <w:rFonts w:ascii="Arial" w:hAnsi="Arial" w:cs="Arial"/>
        </w:rPr>
        <w:t>s</w:t>
      </w:r>
      <w:r w:rsidR="00367C63">
        <w:rPr>
          <w:rFonts w:ascii="Arial" w:hAnsi="Arial" w:cs="Arial"/>
        </w:rPr>
        <w:t xml:space="preserve">tatus </w:t>
      </w:r>
      <w:r w:rsidR="00BF4C30">
        <w:rPr>
          <w:rFonts w:ascii="Arial" w:hAnsi="Arial" w:cs="Arial"/>
        </w:rPr>
        <w:t>r</w:t>
      </w:r>
      <w:r w:rsidR="00367C63">
        <w:rPr>
          <w:rFonts w:ascii="Arial" w:hAnsi="Arial" w:cs="Arial"/>
        </w:rPr>
        <w:t xml:space="preserve">eport when requested by the RLC transmitter as </w:t>
      </w:r>
      <w:r w:rsidR="005A63DD">
        <w:rPr>
          <w:rFonts w:ascii="Arial" w:hAnsi="Arial" w:cs="Arial"/>
        </w:rPr>
        <w:t xml:space="preserve">in </w:t>
      </w:r>
      <w:r w:rsidR="00367C63">
        <w:rPr>
          <w:rFonts w:ascii="Arial" w:hAnsi="Arial" w:cs="Arial"/>
        </w:rPr>
        <w:t>legacy</w:t>
      </w:r>
      <w:r w:rsidR="005A63DD">
        <w:rPr>
          <w:rFonts w:ascii="Arial" w:hAnsi="Arial" w:cs="Arial"/>
        </w:rPr>
        <w:t>.</w:t>
      </w:r>
    </w:p>
    <w:p w14:paraId="39A4DB9D" w14:textId="1F519EF5" w:rsidR="00B804B1" w:rsidRDefault="00B804B1" w:rsidP="00B804B1">
      <w:pPr>
        <w:pStyle w:val="Observation"/>
        <w:numPr>
          <w:ilvl w:val="0"/>
          <w:numId w:val="4"/>
        </w:numPr>
        <w:ind w:left="1701" w:hanging="1701"/>
      </w:pPr>
      <w:bookmarkStart w:id="14" w:name="_Ref163171154"/>
      <w:r>
        <w:t>RLC transmitter can indicate that certain RLC SDU(s) is/are out of time bounds</w:t>
      </w:r>
      <w:r w:rsidR="002F4536">
        <w:t xml:space="preserve"> via a control PDU, </w:t>
      </w:r>
      <w:r>
        <w:t xml:space="preserve">thereby enabling the </w:t>
      </w:r>
      <w:r w:rsidR="002F4536">
        <w:t>receiver to advance the lower edge of the receiving window.</w:t>
      </w:r>
      <w:bookmarkEnd w:id="14"/>
      <w:r w:rsidR="002F4536">
        <w:t xml:space="preserve"> </w:t>
      </w:r>
    </w:p>
    <w:p w14:paraId="1C1CE0EF" w14:textId="62F7F63C" w:rsidR="00010DAF" w:rsidRDefault="007D7998" w:rsidP="00975589">
      <w:pPr>
        <w:jc w:val="both"/>
        <w:rPr>
          <w:rFonts w:ascii="Arial" w:hAnsi="Arial" w:cs="Arial"/>
        </w:rPr>
      </w:pPr>
      <w:r>
        <w:rPr>
          <w:rFonts w:ascii="Arial" w:hAnsi="Arial" w:cs="Arial"/>
        </w:rPr>
        <w:t xml:space="preserve">The advantage of the transmitter-based mechanism is that the RLC transmitter </w:t>
      </w:r>
      <w:r w:rsidR="005B3061">
        <w:rPr>
          <w:rFonts w:ascii="Arial" w:hAnsi="Arial" w:cs="Arial"/>
        </w:rPr>
        <w:t xml:space="preserve">knows </w:t>
      </w:r>
      <w:r w:rsidR="002E3E44">
        <w:rPr>
          <w:rFonts w:ascii="Arial" w:hAnsi="Arial" w:cs="Arial"/>
        </w:rPr>
        <w:t>how long the packet has been buffered in the queue and can estimate how much of the PDB is remaining</w:t>
      </w:r>
      <w:r w:rsidR="00084B0A">
        <w:rPr>
          <w:rFonts w:ascii="Arial" w:hAnsi="Arial" w:cs="Arial"/>
        </w:rPr>
        <w:t>.</w:t>
      </w:r>
    </w:p>
    <w:p w14:paraId="06EFDEDF" w14:textId="5575D896" w:rsidR="00C320AE" w:rsidRDefault="00B73F58" w:rsidP="00B73F58">
      <w:pPr>
        <w:pStyle w:val="Heading2"/>
      </w:pPr>
      <w:r>
        <w:t>Summary</w:t>
      </w:r>
    </w:p>
    <w:p w14:paraId="3F29E608" w14:textId="36DB946D" w:rsidR="00B73F58" w:rsidRPr="00B73F58" w:rsidRDefault="00B73F58" w:rsidP="00DB5EFF">
      <w:pPr>
        <w:jc w:val="both"/>
        <w:rPr>
          <w:rFonts w:ascii="Arial" w:hAnsi="Arial" w:cs="Arial"/>
        </w:rPr>
      </w:pPr>
      <w:r w:rsidRPr="00B73F58">
        <w:rPr>
          <w:rFonts w:ascii="Arial" w:hAnsi="Arial" w:cs="Arial"/>
        </w:rPr>
        <w:t xml:space="preserve">Both </w:t>
      </w:r>
      <w:r>
        <w:rPr>
          <w:rFonts w:ascii="Arial" w:hAnsi="Arial" w:cs="Arial"/>
        </w:rPr>
        <w:t xml:space="preserve">the transmitter-based and receiver-based solutions result in the </w:t>
      </w:r>
      <w:r w:rsidR="00DB5EFF">
        <w:rPr>
          <w:rFonts w:ascii="Arial" w:hAnsi="Arial" w:cs="Arial"/>
        </w:rPr>
        <w:t xml:space="preserve">RLC receiver to advance the lower edge of the receiving window thereby </w:t>
      </w:r>
      <w:r w:rsidR="004E60AD">
        <w:rPr>
          <w:rFonts w:ascii="Arial" w:hAnsi="Arial" w:cs="Arial"/>
        </w:rPr>
        <w:t>preventing unnecessary RLC retransmissions for packets already discarded/irrelevant in the PDCP.</w:t>
      </w:r>
      <w:r w:rsidR="00007ACD">
        <w:rPr>
          <w:rFonts w:ascii="Arial" w:hAnsi="Arial" w:cs="Arial"/>
        </w:rPr>
        <w:t xml:space="preserve"> In the receiver-based solution, </w:t>
      </w:r>
      <w:r w:rsidR="00280C79">
        <w:rPr>
          <w:rFonts w:ascii="Arial" w:hAnsi="Arial" w:cs="Arial"/>
        </w:rPr>
        <w:t xml:space="preserve">the relevance of the packet in the PDCP is based on the expiry of the t-Reordering timer and in the transmitter-based mechanism, the </w:t>
      </w:r>
      <w:r w:rsidR="00804342">
        <w:rPr>
          <w:rFonts w:ascii="Arial" w:hAnsi="Arial" w:cs="Arial"/>
        </w:rPr>
        <w:t>PDB</w:t>
      </w:r>
      <w:r w:rsidR="001049EB">
        <w:rPr>
          <w:rFonts w:ascii="Arial" w:hAnsi="Arial" w:cs="Arial"/>
        </w:rPr>
        <w:t>/P</w:t>
      </w:r>
      <w:r w:rsidR="00BC0BD1">
        <w:rPr>
          <w:rFonts w:ascii="Arial" w:hAnsi="Arial" w:cs="Arial"/>
        </w:rPr>
        <w:t>S</w:t>
      </w:r>
      <w:r w:rsidR="001049EB">
        <w:rPr>
          <w:rFonts w:ascii="Arial" w:hAnsi="Arial" w:cs="Arial"/>
        </w:rPr>
        <w:t>DB</w:t>
      </w:r>
      <w:r w:rsidR="00804342">
        <w:rPr>
          <w:rFonts w:ascii="Arial" w:hAnsi="Arial" w:cs="Arial"/>
        </w:rPr>
        <w:t xml:space="preserve"> of the packet is estimated based on the configured </w:t>
      </w:r>
      <w:r w:rsidR="00804342" w:rsidRPr="00804342">
        <w:rPr>
          <w:rFonts w:ascii="Arial" w:hAnsi="Arial" w:cs="Arial"/>
          <w:i/>
          <w:iCs/>
        </w:rPr>
        <w:t>discardtimer</w:t>
      </w:r>
      <w:r w:rsidR="00804342">
        <w:rPr>
          <w:rFonts w:ascii="Arial" w:hAnsi="Arial" w:cs="Arial"/>
          <w:i/>
          <w:iCs/>
        </w:rPr>
        <w:t xml:space="preserve">. </w:t>
      </w:r>
      <w:r w:rsidR="00AB5CFA">
        <w:rPr>
          <w:rFonts w:ascii="Arial" w:hAnsi="Arial" w:cs="Arial"/>
        </w:rPr>
        <w:t>As both solutions have their advantages/disadvantages, we believe RAN2 should investigate both solutions</w:t>
      </w:r>
      <w:r w:rsidR="00C96270">
        <w:rPr>
          <w:rFonts w:ascii="Arial" w:hAnsi="Arial" w:cs="Arial"/>
        </w:rPr>
        <w:t xml:space="preserve">. </w:t>
      </w:r>
      <w:r w:rsidR="00AB5CFA">
        <w:rPr>
          <w:rFonts w:ascii="Arial" w:hAnsi="Arial" w:cs="Arial"/>
        </w:rPr>
        <w:t xml:space="preserve"> </w:t>
      </w:r>
      <w:r w:rsidR="004E60AD">
        <w:rPr>
          <w:rFonts w:ascii="Arial" w:hAnsi="Arial" w:cs="Arial"/>
        </w:rPr>
        <w:t xml:space="preserve"> </w:t>
      </w:r>
    </w:p>
    <w:p w14:paraId="65BBBF14" w14:textId="416EC897" w:rsidR="00CA5F29" w:rsidRPr="00A82207" w:rsidRDefault="00F71BC7" w:rsidP="00575763">
      <w:pPr>
        <w:pStyle w:val="Proposal"/>
        <w:spacing w:after="180"/>
        <w:rPr>
          <w:lang w:val="en-US"/>
        </w:rPr>
      </w:pPr>
      <w:bookmarkStart w:id="15" w:name="_Toc163171078"/>
      <w:r>
        <w:rPr>
          <w:lang w:val="en-US"/>
        </w:rPr>
        <w:t xml:space="preserve">Study </w:t>
      </w:r>
      <w:r w:rsidR="00653ECF">
        <w:rPr>
          <w:lang w:val="en-US"/>
        </w:rPr>
        <w:t>solutions</w:t>
      </w:r>
      <w:r w:rsidR="00C017A9">
        <w:rPr>
          <w:lang w:val="en-US"/>
        </w:rPr>
        <w:t xml:space="preserve"> to avoid unnecessary </w:t>
      </w:r>
      <w:r w:rsidR="00EE003E">
        <w:rPr>
          <w:lang w:val="en-US"/>
        </w:rPr>
        <w:t xml:space="preserve">RLC </w:t>
      </w:r>
      <w:r w:rsidR="00C017A9">
        <w:rPr>
          <w:lang w:val="en-US"/>
        </w:rPr>
        <w:t>retransmissions</w:t>
      </w:r>
      <w:r w:rsidR="00EE003E">
        <w:rPr>
          <w:lang w:val="en-US"/>
        </w:rPr>
        <w:t xml:space="preserve"> for packets which are already </w:t>
      </w:r>
      <w:r w:rsidR="00B151F1">
        <w:rPr>
          <w:lang w:val="en-US"/>
        </w:rPr>
        <w:t>obsolete at the PDCP layer based on (a) transmitter-based mechanism and (b) receiver-based mechanism.</w:t>
      </w:r>
      <w:bookmarkEnd w:id="15"/>
      <w:r w:rsidR="00B151F1">
        <w:rPr>
          <w:lang w:val="en-US"/>
        </w:rPr>
        <w:t xml:space="preserve"> </w:t>
      </w:r>
    </w:p>
    <w:p w14:paraId="742AD825" w14:textId="61050B58" w:rsidR="008E5EFA" w:rsidRDefault="005E7AAE" w:rsidP="008E5EFA">
      <w:pPr>
        <w:pStyle w:val="Heading1"/>
      </w:pPr>
      <w:bookmarkStart w:id="16" w:name="_Toc70424553"/>
      <w:bookmarkStart w:id="17" w:name="_Toc134612747"/>
      <w:bookmarkStart w:id="18" w:name="_Ref189046994"/>
      <w:bookmarkEnd w:id="16"/>
      <w:r>
        <w:t>3</w:t>
      </w:r>
      <w:r w:rsidR="008E5EFA">
        <w:t xml:space="preserve"> </w:t>
      </w:r>
      <w:r w:rsidR="008E5EFA" w:rsidRPr="00CE0424">
        <w:t>Conclusion</w:t>
      </w:r>
      <w:bookmarkEnd w:id="17"/>
    </w:p>
    <w:p w14:paraId="66AC20E0" w14:textId="64A65849" w:rsidR="008E38CD" w:rsidRDefault="008E38CD" w:rsidP="008E38CD">
      <w:pPr>
        <w:pStyle w:val="BodyText"/>
      </w:pPr>
      <w:r w:rsidRPr="00CE0424">
        <w:t xml:space="preserve">Based on the discussion in </w:t>
      </w:r>
      <w:r>
        <w:t xml:space="preserve">the previous </w:t>
      </w:r>
      <w:r w:rsidRPr="00CE0424">
        <w:t>section</w:t>
      </w:r>
      <w:r>
        <w:t>s</w:t>
      </w:r>
      <w:r w:rsidRPr="00CE0424">
        <w:t xml:space="preserve"> we </w:t>
      </w:r>
      <w:r w:rsidR="00E9243E">
        <w:t>have the following observations:</w:t>
      </w:r>
    </w:p>
    <w:p w14:paraId="7D58BB06" w14:textId="09159357" w:rsidR="00E9243E"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_Ref163171125 \r \h </w:instrText>
      </w:r>
      <w:r w:rsidRPr="00AB5EB9">
        <w:rPr>
          <w:b/>
          <w:bCs/>
        </w:rPr>
      </w:r>
      <w:r w:rsidR="00AB5EB9">
        <w:rPr>
          <w:b/>
          <w:bCs/>
        </w:rPr>
        <w:instrText xml:space="preserve"> \* MERGEFORMAT </w:instrText>
      </w:r>
      <w:r w:rsidRPr="00AB5EB9">
        <w:rPr>
          <w:b/>
          <w:bCs/>
        </w:rPr>
        <w:fldChar w:fldCharType="separate"/>
      </w:r>
      <w:r w:rsidRPr="00AB5EB9">
        <w:rPr>
          <w:b/>
          <w:bCs/>
        </w:rPr>
        <w:t>Observation 1</w:t>
      </w:r>
      <w:r w:rsidRPr="00AB5EB9">
        <w:rPr>
          <w:b/>
          <w:bCs/>
        </w:rPr>
        <w:fldChar w:fldCharType="end"/>
      </w:r>
      <w:r w:rsidRPr="00AB5EB9">
        <w:rPr>
          <w:b/>
          <w:bCs/>
        </w:rPr>
        <w:tab/>
      </w:r>
      <w:r w:rsidRPr="00AB5EB9">
        <w:rPr>
          <w:b/>
          <w:bCs/>
        </w:rPr>
        <w:fldChar w:fldCharType="begin"/>
      </w:r>
      <w:r w:rsidRPr="00AB5EB9">
        <w:rPr>
          <w:b/>
          <w:bCs/>
        </w:rPr>
        <w:instrText xml:space="preserve"> REF _Ref163171125 \h </w:instrText>
      </w:r>
      <w:r w:rsidRPr="00AB5EB9">
        <w:rPr>
          <w:b/>
          <w:bCs/>
        </w:rPr>
      </w:r>
      <w:r w:rsidR="00AB5EB9">
        <w:rPr>
          <w:b/>
          <w:bCs/>
        </w:rPr>
        <w:instrText xml:space="preserve"> \* MERGEFORMAT </w:instrText>
      </w:r>
      <w:r w:rsidRPr="00AB5EB9">
        <w:rPr>
          <w:b/>
          <w:bCs/>
        </w:rPr>
        <w:fldChar w:fldCharType="separate"/>
      </w:r>
      <w:r w:rsidRPr="00AB5EB9">
        <w:rPr>
          <w:b/>
          <w:bCs/>
        </w:rPr>
        <w:t>Performing retransmissions of missing SDUs long past the SDUs being accepted by the PDCP receiver results in wastage of resources.</w:t>
      </w:r>
      <w:r w:rsidRPr="00AB5EB9">
        <w:rPr>
          <w:b/>
          <w:bCs/>
        </w:rPr>
        <w:fldChar w:fldCharType="end"/>
      </w:r>
    </w:p>
    <w:p w14:paraId="6B5C4CA8" w14:textId="0D491D55"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_Ref163171130 \r \h </w:instrText>
      </w:r>
      <w:r w:rsidRPr="00AB5EB9">
        <w:rPr>
          <w:b/>
          <w:bCs/>
        </w:rPr>
      </w:r>
      <w:r w:rsidR="00AB5EB9">
        <w:rPr>
          <w:b/>
          <w:bCs/>
        </w:rPr>
        <w:instrText xml:space="preserve"> \* MERGEFORMAT </w:instrText>
      </w:r>
      <w:r w:rsidRPr="00AB5EB9">
        <w:rPr>
          <w:b/>
          <w:bCs/>
        </w:rPr>
        <w:fldChar w:fldCharType="separate"/>
      </w:r>
      <w:r w:rsidRPr="00AB5EB9">
        <w:rPr>
          <w:b/>
          <w:bCs/>
        </w:rPr>
        <w:t>Observation 2</w:t>
      </w:r>
      <w:r w:rsidRPr="00AB5EB9">
        <w:rPr>
          <w:b/>
          <w:bCs/>
        </w:rPr>
        <w:fldChar w:fldCharType="end"/>
      </w:r>
      <w:r w:rsidRPr="00AB5EB9">
        <w:rPr>
          <w:b/>
          <w:bCs/>
        </w:rPr>
        <w:tab/>
      </w:r>
      <w:r w:rsidRPr="00AB5EB9">
        <w:rPr>
          <w:b/>
          <w:bCs/>
        </w:rPr>
        <w:fldChar w:fldCharType="begin"/>
      </w:r>
      <w:r w:rsidRPr="00AB5EB9">
        <w:rPr>
          <w:b/>
          <w:bCs/>
        </w:rPr>
        <w:instrText xml:space="preserve"> REF _Ref163171184 \h </w:instrText>
      </w:r>
      <w:r w:rsidRPr="00AB5EB9">
        <w:rPr>
          <w:b/>
          <w:bCs/>
        </w:rPr>
      </w:r>
      <w:r w:rsidR="00AB5EB9">
        <w:rPr>
          <w:b/>
          <w:bCs/>
        </w:rPr>
        <w:instrText xml:space="preserve"> \* MERGEFORMAT </w:instrText>
      </w:r>
      <w:r w:rsidRPr="00AB5EB9">
        <w:rPr>
          <w:b/>
          <w:bCs/>
        </w:rPr>
        <w:fldChar w:fldCharType="separate"/>
      </w:r>
      <w:r w:rsidRPr="00AB5EB9">
        <w:rPr>
          <w:b/>
          <w:bCs/>
        </w:rPr>
        <w:t>For time-critical application</w:t>
      </w:r>
      <w:r w:rsidR="007B1C47">
        <w:rPr>
          <w:b/>
          <w:bCs/>
        </w:rPr>
        <w:t>s</w:t>
      </w:r>
      <w:r w:rsidRPr="00AB5EB9">
        <w:rPr>
          <w:b/>
          <w:bCs/>
        </w:rPr>
        <w:t>, robustness if not provided within a certain time constrain is no longer beneficial to the end application.</w:t>
      </w:r>
      <w:r w:rsidRPr="00AB5EB9">
        <w:rPr>
          <w:b/>
          <w:bCs/>
        </w:rPr>
        <w:fldChar w:fldCharType="end"/>
      </w:r>
    </w:p>
    <w:p w14:paraId="70B131F2" w14:textId="3A868705"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_Ref163171141 \r \h </w:instrText>
      </w:r>
      <w:r w:rsidRPr="00AB5EB9">
        <w:rPr>
          <w:b/>
          <w:bCs/>
        </w:rPr>
      </w:r>
      <w:r w:rsidR="00AB5EB9">
        <w:rPr>
          <w:b/>
          <w:bCs/>
        </w:rPr>
        <w:instrText xml:space="preserve"> \* MERGEFORMAT </w:instrText>
      </w:r>
      <w:r w:rsidRPr="00AB5EB9">
        <w:rPr>
          <w:b/>
          <w:bCs/>
        </w:rPr>
        <w:fldChar w:fldCharType="separate"/>
      </w:r>
      <w:r w:rsidRPr="00AB5EB9">
        <w:rPr>
          <w:b/>
          <w:bCs/>
        </w:rPr>
        <w:t>Observation 3</w:t>
      </w:r>
      <w:r w:rsidRPr="00AB5EB9">
        <w:rPr>
          <w:b/>
          <w:bCs/>
        </w:rPr>
        <w:fldChar w:fldCharType="end"/>
      </w:r>
      <w:r w:rsidRPr="00AB5EB9">
        <w:rPr>
          <w:b/>
          <w:bCs/>
        </w:rPr>
        <w:tab/>
      </w:r>
      <w:r w:rsidRPr="00AB5EB9">
        <w:rPr>
          <w:b/>
          <w:bCs/>
        </w:rPr>
        <w:fldChar w:fldCharType="begin"/>
      </w:r>
      <w:r w:rsidRPr="00AB5EB9">
        <w:rPr>
          <w:b/>
          <w:bCs/>
        </w:rPr>
        <w:instrText xml:space="preserve"> REF _Ref163171141 \h </w:instrText>
      </w:r>
      <w:r w:rsidRPr="00AB5EB9">
        <w:rPr>
          <w:b/>
          <w:bCs/>
        </w:rPr>
      </w:r>
      <w:r w:rsidR="00AB5EB9">
        <w:rPr>
          <w:b/>
          <w:bCs/>
        </w:rPr>
        <w:instrText xml:space="preserve"> \* MERGEFORMAT </w:instrText>
      </w:r>
      <w:r w:rsidRPr="00AB5EB9">
        <w:rPr>
          <w:b/>
          <w:bCs/>
        </w:rPr>
        <w:fldChar w:fldCharType="separate"/>
      </w:r>
      <w:r w:rsidRPr="00AB5EB9">
        <w:rPr>
          <w:b/>
          <w:bCs/>
        </w:rPr>
        <w:t>Upon expiry of the tWinAdvance timer, the RLC receiving window will advance its lower edge of the RLC receiver window and trigger a status report. Thereby, freeing up resources to perform retransmission for more relevant data.</w:t>
      </w:r>
      <w:r w:rsidRPr="00AB5EB9">
        <w:rPr>
          <w:b/>
          <w:bCs/>
        </w:rPr>
        <w:fldChar w:fldCharType="end"/>
      </w:r>
    </w:p>
    <w:p w14:paraId="07D87D23" w14:textId="6EDE97D1"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_Ref163171145 \r \h </w:instrText>
      </w:r>
      <w:r w:rsidRPr="00AB5EB9">
        <w:rPr>
          <w:b/>
          <w:bCs/>
        </w:rPr>
      </w:r>
      <w:r w:rsidR="00AB5EB9">
        <w:rPr>
          <w:b/>
          <w:bCs/>
        </w:rPr>
        <w:instrText xml:space="preserve"> \* MERGEFORMAT </w:instrText>
      </w:r>
      <w:r w:rsidRPr="00AB5EB9">
        <w:rPr>
          <w:b/>
          <w:bCs/>
        </w:rPr>
        <w:fldChar w:fldCharType="separate"/>
      </w:r>
      <w:r w:rsidRPr="00AB5EB9">
        <w:rPr>
          <w:b/>
          <w:bCs/>
        </w:rPr>
        <w:t>Observation 4</w:t>
      </w:r>
      <w:r w:rsidRPr="00AB5EB9">
        <w:rPr>
          <w:b/>
          <w:bCs/>
        </w:rPr>
        <w:fldChar w:fldCharType="end"/>
      </w:r>
      <w:r w:rsidRPr="00AB5EB9">
        <w:rPr>
          <w:b/>
          <w:bCs/>
        </w:rPr>
        <w:tab/>
      </w:r>
      <w:r w:rsidRPr="00AB5EB9">
        <w:rPr>
          <w:b/>
          <w:bCs/>
        </w:rPr>
        <w:fldChar w:fldCharType="begin"/>
      </w:r>
      <w:r w:rsidRPr="00AB5EB9">
        <w:rPr>
          <w:b/>
          <w:bCs/>
        </w:rPr>
        <w:instrText xml:space="preserve"> REF _Ref163171145 \h </w:instrText>
      </w:r>
      <w:r w:rsidRPr="00AB5EB9">
        <w:rPr>
          <w:b/>
          <w:bCs/>
        </w:rPr>
      </w:r>
      <w:r w:rsidR="00AB5EB9">
        <w:rPr>
          <w:b/>
          <w:bCs/>
        </w:rPr>
        <w:instrText xml:space="preserve"> \* MERGEFORMAT </w:instrText>
      </w:r>
      <w:r w:rsidRPr="00AB5EB9">
        <w:rPr>
          <w:b/>
          <w:bCs/>
        </w:rPr>
        <w:fldChar w:fldCharType="separate"/>
      </w:r>
      <w:r w:rsidRPr="00AB5EB9">
        <w:rPr>
          <w:b/>
          <w:bCs/>
        </w:rPr>
        <w:t>In the receiver-based timer solution, the RLF detection mechanism stays the same i.e., declared by the RLC Tx entity when maxReTxThreshold is reached.</w:t>
      </w:r>
      <w:r w:rsidRPr="00AB5EB9">
        <w:rPr>
          <w:b/>
          <w:bCs/>
        </w:rPr>
        <w:fldChar w:fldCharType="end"/>
      </w:r>
    </w:p>
    <w:p w14:paraId="3361FB7F" w14:textId="188BC8D7"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_Ref163171149 \r \h </w:instrText>
      </w:r>
      <w:r w:rsidRPr="00AB5EB9">
        <w:rPr>
          <w:b/>
          <w:bCs/>
        </w:rPr>
      </w:r>
      <w:r w:rsidR="00AB5EB9">
        <w:rPr>
          <w:b/>
          <w:bCs/>
        </w:rPr>
        <w:instrText xml:space="preserve"> \* MERGEFORMAT </w:instrText>
      </w:r>
      <w:r w:rsidRPr="00AB5EB9">
        <w:rPr>
          <w:b/>
          <w:bCs/>
        </w:rPr>
        <w:fldChar w:fldCharType="separate"/>
      </w:r>
      <w:r w:rsidRPr="00AB5EB9">
        <w:rPr>
          <w:b/>
          <w:bCs/>
        </w:rPr>
        <w:t>Observation 5</w:t>
      </w:r>
      <w:r w:rsidRPr="00AB5EB9">
        <w:rPr>
          <w:b/>
          <w:bCs/>
        </w:rPr>
        <w:fldChar w:fldCharType="end"/>
      </w:r>
      <w:r w:rsidRPr="00AB5EB9">
        <w:rPr>
          <w:b/>
          <w:bCs/>
        </w:rPr>
        <w:tab/>
      </w:r>
      <w:r w:rsidRPr="00AB5EB9">
        <w:rPr>
          <w:b/>
          <w:bCs/>
        </w:rPr>
        <w:fldChar w:fldCharType="begin"/>
      </w:r>
      <w:r w:rsidRPr="00AB5EB9">
        <w:rPr>
          <w:b/>
          <w:bCs/>
        </w:rPr>
        <w:instrText xml:space="preserve"> REF _Ref163171149 \h </w:instrText>
      </w:r>
      <w:r w:rsidRPr="00AB5EB9">
        <w:rPr>
          <w:b/>
          <w:bCs/>
        </w:rPr>
      </w:r>
      <w:r w:rsidR="00AB5EB9">
        <w:rPr>
          <w:b/>
          <w:bCs/>
        </w:rPr>
        <w:instrText xml:space="preserve"> \* MERGEFORMAT </w:instrText>
      </w:r>
      <w:r w:rsidRPr="00AB5EB9">
        <w:rPr>
          <w:b/>
          <w:bCs/>
        </w:rPr>
        <w:fldChar w:fldCharType="separate"/>
      </w:r>
      <w:r w:rsidRPr="00AB5EB9">
        <w:rPr>
          <w:b/>
          <w:bCs/>
        </w:rPr>
        <w:t>The RLC transmitter is solely aware of the buffered data and their remaining PDB thereby can assess the number of retransmissions possible for a certain RLC PDU.</w:t>
      </w:r>
      <w:r w:rsidRPr="00AB5EB9">
        <w:rPr>
          <w:b/>
          <w:bCs/>
        </w:rPr>
        <w:fldChar w:fldCharType="end"/>
      </w:r>
    </w:p>
    <w:p w14:paraId="0B578ED8" w14:textId="57B8760A" w:rsidR="00057926" w:rsidRPr="00AB5EB9" w:rsidRDefault="00057926" w:rsidP="00057926">
      <w:pPr>
        <w:pStyle w:val="BodyText"/>
        <w:ind w:left="1701" w:hanging="1701"/>
        <w:rPr>
          <w:b/>
          <w:bCs/>
        </w:rPr>
      </w:pPr>
      <w:r w:rsidRPr="00AB5EB9">
        <w:rPr>
          <w:b/>
          <w:bCs/>
        </w:rPr>
        <w:fldChar w:fldCharType="begin"/>
      </w:r>
      <w:r w:rsidRPr="00AB5EB9">
        <w:rPr>
          <w:b/>
          <w:bCs/>
        </w:rPr>
        <w:instrText xml:space="preserve"> REF _Ref163171154 \r \h </w:instrText>
      </w:r>
      <w:r w:rsidRPr="00AB5EB9">
        <w:rPr>
          <w:b/>
          <w:bCs/>
        </w:rPr>
      </w:r>
      <w:r w:rsidR="00AB5EB9">
        <w:rPr>
          <w:b/>
          <w:bCs/>
        </w:rPr>
        <w:instrText xml:space="preserve"> \* MERGEFORMAT </w:instrText>
      </w:r>
      <w:r w:rsidRPr="00AB5EB9">
        <w:rPr>
          <w:b/>
          <w:bCs/>
        </w:rPr>
        <w:fldChar w:fldCharType="separate"/>
      </w:r>
      <w:r w:rsidRPr="00AB5EB9">
        <w:rPr>
          <w:b/>
          <w:bCs/>
        </w:rPr>
        <w:t>Observation 6</w:t>
      </w:r>
      <w:r w:rsidRPr="00AB5EB9">
        <w:rPr>
          <w:b/>
          <w:bCs/>
        </w:rPr>
        <w:fldChar w:fldCharType="end"/>
      </w:r>
      <w:r w:rsidRPr="00AB5EB9">
        <w:rPr>
          <w:b/>
          <w:bCs/>
        </w:rPr>
        <w:tab/>
      </w:r>
      <w:r w:rsidRPr="00AB5EB9">
        <w:rPr>
          <w:b/>
          <w:bCs/>
        </w:rPr>
        <w:fldChar w:fldCharType="begin"/>
      </w:r>
      <w:r w:rsidRPr="00AB5EB9">
        <w:rPr>
          <w:b/>
          <w:bCs/>
        </w:rPr>
        <w:instrText xml:space="preserve"> REF _Ref163171154 \h </w:instrText>
      </w:r>
      <w:r w:rsidRPr="00AB5EB9">
        <w:rPr>
          <w:b/>
          <w:bCs/>
        </w:rPr>
      </w:r>
      <w:r w:rsidR="00AB5EB9">
        <w:rPr>
          <w:b/>
          <w:bCs/>
        </w:rPr>
        <w:instrText xml:space="preserve"> \* MERGEFORMAT </w:instrText>
      </w:r>
      <w:r w:rsidRPr="00AB5EB9">
        <w:rPr>
          <w:b/>
          <w:bCs/>
        </w:rPr>
        <w:fldChar w:fldCharType="separate"/>
      </w:r>
      <w:r w:rsidRPr="00AB5EB9">
        <w:rPr>
          <w:b/>
          <w:bCs/>
        </w:rPr>
        <w:t>RLC transmitter can indicate that certain RLC SDU(s) is/are out of time bounds via a control PDU, thereby enabling the receiver to advance the lower edge of the receiving window.</w:t>
      </w:r>
      <w:r w:rsidRPr="00AB5EB9">
        <w:rPr>
          <w:b/>
          <w:bCs/>
        </w:rPr>
        <w:fldChar w:fldCharType="end"/>
      </w:r>
    </w:p>
    <w:p w14:paraId="657ED686" w14:textId="77777777" w:rsidR="008E5EFA" w:rsidRDefault="008E5EFA" w:rsidP="008E5EFA">
      <w:pPr>
        <w:pStyle w:val="BodyText"/>
      </w:pPr>
      <w:r w:rsidRPr="00CE0424">
        <w:t xml:space="preserve">Based on the discussion in </w:t>
      </w:r>
      <w:r>
        <w:t xml:space="preserve">the previous </w:t>
      </w:r>
      <w:r w:rsidRPr="00CE0424">
        <w:t>section</w:t>
      </w:r>
      <w:r>
        <w:t>s</w:t>
      </w:r>
      <w:r w:rsidRPr="00CE0424">
        <w:t xml:space="preserve"> we propose the following:</w:t>
      </w:r>
    </w:p>
    <w:p w14:paraId="7FCD1DB7" w14:textId="1C3B9204" w:rsidR="00085D41" w:rsidRDefault="008E5EFA" w:rsidP="00085D4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3171077" w:history="1">
        <w:r w:rsidR="00085D41" w:rsidRPr="00215F11">
          <w:rPr>
            <w:rStyle w:val="Hyperlink"/>
            <w:noProof/>
            <w:lang w:val="en-US"/>
          </w:rPr>
          <w:t>Proposal 1</w:t>
        </w:r>
        <w:r w:rsidR="00085D41">
          <w:rPr>
            <w:rFonts w:asciiTheme="minorHAnsi" w:eastAsiaTheme="minorEastAsia" w:hAnsiTheme="minorHAnsi" w:cstheme="minorBidi"/>
            <w:b w:val="0"/>
            <w:noProof/>
            <w:kern w:val="2"/>
            <w:sz w:val="22"/>
            <w:szCs w:val="22"/>
            <w:lang w:val="en-DE" w:eastAsia="en-DE"/>
            <w14:ligatures w14:val="standardContextual"/>
          </w:rPr>
          <w:tab/>
        </w:r>
        <w:r w:rsidR="00085D41" w:rsidRPr="00215F11">
          <w:rPr>
            <w:rStyle w:val="Hyperlink"/>
            <w:noProof/>
            <w:lang w:val="en-US"/>
          </w:rPr>
          <w:t>Address the issue in RLC AM performing unnecessary retransmissions independent of whether that packet is still relevant at the PDCP layer.</w:t>
        </w:r>
      </w:hyperlink>
    </w:p>
    <w:p w14:paraId="7AF9F155" w14:textId="7CD9AEC0" w:rsidR="00085D41" w:rsidRDefault="00085D41" w:rsidP="00085D41">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63171078" w:history="1">
        <w:r w:rsidRPr="00215F11">
          <w:rPr>
            <w:rStyle w:val="Hyperlink"/>
            <w:noProof/>
            <w:lang w:val="en-US"/>
          </w:rPr>
          <w:t>Proposal 2</w:t>
        </w:r>
        <w:r>
          <w:rPr>
            <w:rFonts w:asciiTheme="minorHAnsi" w:eastAsiaTheme="minorEastAsia" w:hAnsiTheme="minorHAnsi" w:cstheme="minorBidi"/>
            <w:b w:val="0"/>
            <w:noProof/>
            <w:kern w:val="2"/>
            <w:sz w:val="22"/>
            <w:szCs w:val="22"/>
            <w:lang w:val="en-DE" w:eastAsia="en-DE"/>
            <w14:ligatures w14:val="standardContextual"/>
          </w:rPr>
          <w:tab/>
        </w:r>
        <w:r w:rsidRPr="00215F11">
          <w:rPr>
            <w:rStyle w:val="Hyperlink"/>
            <w:noProof/>
            <w:lang w:val="en-US"/>
          </w:rPr>
          <w:t>Study solutions to avoid unnecessary RLC retransmissions for packets which are already obsolete at the PDCP layer based on (a) transmitter-based mechanism and (b) receiver-based mechanism.</w:t>
        </w:r>
      </w:hyperlink>
    </w:p>
    <w:p w14:paraId="3565F4E6" w14:textId="61AC53D2" w:rsidR="00064E39" w:rsidRPr="00F011B0" w:rsidRDefault="008E5EFA" w:rsidP="00F011B0">
      <w:pPr>
        <w:pStyle w:val="Heading1"/>
      </w:pPr>
      <w:r>
        <w:rPr>
          <w:b/>
          <w:bCs/>
          <w:lang w:val="en-US"/>
        </w:rPr>
        <w:lastRenderedPageBreak/>
        <w:fldChar w:fldCharType="end"/>
      </w:r>
      <w:r w:rsidR="009340B6">
        <w:t>4</w:t>
      </w:r>
      <w:r w:rsidR="00324419">
        <w:t xml:space="preserve"> </w:t>
      </w:r>
      <w:r w:rsidR="00064E39" w:rsidRPr="00F011B0">
        <w:t>References</w:t>
      </w:r>
    </w:p>
    <w:bookmarkEnd w:id="18"/>
    <w:p w14:paraId="7288E480" w14:textId="49550248" w:rsidR="000528D4" w:rsidRPr="00D3306E" w:rsidRDefault="00052D6A" w:rsidP="00D3306E">
      <w:pPr>
        <w:pStyle w:val="ListParagraph"/>
        <w:numPr>
          <w:ilvl w:val="0"/>
          <w:numId w:val="13"/>
        </w:numPr>
        <w:spacing w:line="256" w:lineRule="auto"/>
        <w:contextualSpacing/>
        <w:textAlignment w:val="auto"/>
        <w:rPr>
          <w:rFonts w:ascii="Arial" w:eastAsia="Times New Roman" w:hAnsi="Arial"/>
          <w:sz w:val="20"/>
          <w:szCs w:val="20"/>
          <w:lang w:val="en-GB" w:eastAsia="ja-JP"/>
        </w:rPr>
      </w:pPr>
      <w:r>
        <w:rPr>
          <w:rFonts w:ascii="Arial" w:eastAsia="Times New Roman" w:hAnsi="Arial"/>
          <w:sz w:val="20"/>
          <w:szCs w:val="20"/>
          <w:lang w:val="en-GB" w:eastAsia="ja-JP"/>
        </w:rPr>
        <w:t xml:space="preserve">R2-240791, </w:t>
      </w:r>
      <w:r w:rsidR="005443AA">
        <w:rPr>
          <w:rFonts w:ascii="Arial" w:eastAsia="Times New Roman" w:hAnsi="Arial"/>
          <w:sz w:val="20"/>
          <w:szCs w:val="20"/>
          <w:lang w:val="en-GB" w:eastAsia="ja-JP"/>
        </w:rPr>
        <w:t xml:space="preserve">Revised WID on XR (eXtended Reality) for NR Phase 3, </w:t>
      </w:r>
      <w:r w:rsidR="00D83EC1">
        <w:rPr>
          <w:rFonts w:ascii="Arial" w:eastAsia="Times New Roman" w:hAnsi="Arial"/>
          <w:sz w:val="20"/>
          <w:szCs w:val="20"/>
          <w:lang w:val="en-GB" w:eastAsia="ja-JP"/>
        </w:rPr>
        <w:t xml:space="preserve">TSG RAN#103, Maastricht, Netherlands, March 18-21, 2024. </w:t>
      </w:r>
    </w:p>
    <w:p w14:paraId="3D6BEBBD" w14:textId="03D0F72C" w:rsidR="003A7EF3" w:rsidRDefault="003A7EF3" w:rsidP="00CE0424">
      <w:pPr>
        <w:pStyle w:val="BodyText"/>
      </w:pPr>
    </w:p>
    <w:p w14:paraId="3EB0886F" w14:textId="77777777" w:rsidR="001631F3" w:rsidRPr="00CE0424" w:rsidRDefault="001631F3" w:rsidP="00CE0424">
      <w:pPr>
        <w:pStyle w:val="BodyText"/>
      </w:pPr>
    </w:p>
    <w:sectPr w:rsidR="001631F3" w:rsidRPr="00CE0424" w:rsidSect="004F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B5992" w14:textId="77777777" w:rsidR="00FF4204" w:rsidRDefault="00FF4204">
      <w:r>
        <w:separator/>
      </w:r>
    </w:p>
  </w:endnote>
  <w:endnote w:type="continuationSeparator" w:id="0">
    <w:p w14:paraId="2277B3C4" w14:textId="77777777" w:rsidR="00FF4204" w:rsidRDefault="00FF4204">
      <w:r>
        <w:continuationSeparator/>
      </w:r>
    </w:p>
  </w:endnote>
  <w:endnote w:type="continuationNotice" w:id="1">
    <w:p w14:paraId="340A3C36" w14:textId="77777777" w:rsidR="00FF4204" w:rsidRDefault="00FF4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6CE90" w14:textId="77777777" w:rsidR="00FF4204" w:rsidRDefault="00FF4204">
      <w:r>
        <w:separator/>
      </w:r>
    </w:p>
  </w:footnote>
  <w:footnote w:type="continuationSeparator" w:id="0">
    <w:p w14:paraId="405B90A6" w14:textId="77777777" w:rsidR="00FF4204" w:rsidRDefault="00FF4204">
      <w:r>
        <w:continuationSeparator/>
      </w:r>
    </w:p>
  </w:footnote>
  <w:footnote w:type="continuationNotice" w:id="1">
    <w:p w14:paraId="22C4FD0C" w14:textId="77777777" w:rsidR="00FF4204" w:rsidRDefault="00FF4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4"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0"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1"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6"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37"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22"/>
  </w:num>
  <w:num w:numId="2" w16cid:durableId="582224878">
    <w:abstractNumId w:val="15"/>
  </w:num>
  <w:num w:numId="3" w16cid:durableId="1877815550">
    <w:abstractNumId w:val="0"/>
  </w:num>
  <w:num w:numId="4" w16cid:durableId="638649196">
    <w:abstractNumId w:val="25"/>
  </w:num>
  <w:num w:numId="5" w16cid:durableId="1325475375">
    <w:abstractNumId w:val="28"/>
  </w:num>
  <w:num w:numId="6" w16cid:durableId="1113592397">
    <w:abstractNumId w:val="29"/>
  </w:num>
  <w:num w:numId="7" w16cid:durableId="1847137624">
    <w:abstractNumId w:val="6"/>
  </w:num>
  <w:num w:numId="8" w16cid:durableId="526597527">
    <w:abstractNumId w:val="9"/>
  </w:num>
  <w:num w:numId="9" w16cid:durableId="2011524079">
    <w:abstractNumId w:val="3"/>
  </w:num>
  <w:num w:numId="10" w16cid:durableId="772897741">
    <w:abstractNumId w:val="34"/>
  </w:num>
  <w:num w:numId="11" w16cid:durableId="273750105">
    <w:abstractNumId w:val="11"/>
  </w:num>
  <w:num w:numId="12" w16cid:durableId="1278368801">
    <w:abstractNumId w:val="32"/>
  </w:num>
  <w:num w:numId="13" w16cid:durableId="680434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3"/>
  </w:num>
  <w:num w:numId="15" w16cid:durableId="1485387164">
    <w:abstractNumId w:val="7"/>
  </w:num>
  <w:num w:numId="16" w16cid:durableId="1783913057">
    <w:abstractNumId w:val="16"/>
  </w:num>
  <w:num w:numId="17" w16cid:durableId="2109765107">
    <w:abstractNumId w:val="2"/>
  </w:num>
  <w:num w:numId="18" w16cid:durableId="1880776078">
    <w:abstractNumId w:val="25"/>
    <w:lvlOverride w:ilvl="0">
      <w:startOverride w:val="1"/>
    </w:lvlOverride>
  </w:num>
  <w:num w:numId="19" w16cid:durableId="1392195491">
    <w:abstractNumId w:val="14"/>
  </w:num>
  <w:num w:numId="20" w16cid:durableId="1739286574">
    <w:abstractNumId w:val="23"/>
  </w:num>
  <w:num w:numId="21" w16cid:durableId="781193001">
    <w:abstractNumId w:val="20"/>
  </w:num>
  <w:num w:numId="22" w16cid:durableId="1484420983">
    <w:abstractNumId w:val="19"/>
  </w:num>
  <w:num w:numId="23" w16cid:durableId="553930447">
    <w:abstractNumId w:val="21"/>
  </w:num>
  <w:num w:numId="24" w16cid:durableId="119151635">
    <w:abstractNumId w:val="12"/>
  </w:num>
  <w:num w:numId="25" w16cid:durableId="769591479">
    <w:abstractNumId w:val="4"/>
  </w:num>
  <w:num w:numId="26" w16cid:durableId="1349137288">
    <w:abstractNumId w:val="37"/>
  </w:num>
  <w:num w:numId="27" w16cid:durableId="1923488871">
    <w:abstractNumId w:val="24"/>
  </w:num>
  <w:num w:numId="28" w16cid:durableId="593903193">
    <w:abstractNumId w:val="30"/>
  </w:num>
  <w:num w:numId="29" w16cid:durableId="160855678">
    <w:abstractNumId w:val="36"/>
  </w:num>
  <w:num w:numId="30" w16cid:durableId="1464794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27"/>
  </w:num>
  <w:num w:numId="32" w16cid:durableId="10385538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31"/>
  </w:num>
  <w:num w:numId="34" w16cid:durableId="1055541210">
    <w:abstractNumId w:val="10"/>
  </w:num>
  <w:num w:numId="35" w16cid:durableId="1981491325">
    <w:abstractNumId w:val="10"/>
  </w:num>
  <w:num w:numId="36" w16cid:durableId="326178735">
    <w:abstractNumId w:val="13"/>
  </w:num>
  <w:num w:numId="37" w16cid:durableId="603147711">
    <w:abstractNumId w:val="8"/>
  </w:num>
  <w:num w:numId="38" w16cid:durableId="1835220820">
    <w:abstractNumId w:val="35"/>
  </w:num>
  <w:num w:numId="39" w16cid:durableId="684403494">
    <w:abstractNumId w:val="18"/>
  </w:num>
  <w:num w:numId="40" w16cid:durableId="1874533972">
    <w:abstractNumId w:val="17"/>
  </w:num>
  <w:num w:numId="41" w16cid:durableId="62026243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2616"/>
    <w:rsid w:val="000028F9"/>
    <w:rsid w:val="00002A37"/>
    <w:rsid w:val="00002D1E"/>
    <w:rsid w:val="00002EFC"/>
    <w:rsid w:val="0000332F"/>
    <w:rsid w:val="00003648"/>
    <w:rsid w:val="00003B00"/>
    <w:rsid w:val="00003D0D"/>
    <w:rsid w:val="000040B5"/>
    <w:rsid w:val="000047D0"/>
    <w:rsid w:val="00004C17"/>
    <w:rsid w:val="00004E04"/>
    <w:rsid w:val="00004FC2"/>
    <w:rsid w:val="000052E9"/>
    <w:rsid w:val="0000564C"/>
    <w:rsid w:val="000056C9"/>
    <w:rsid w:val="00005DEB"/>
    <w:rsid w:val="000060BD"/>
    <w:rsid w:val="00006446"/>
    <w:rsid w:val="00006896"/>
    <w:rsid w:val="00006A84"/>
    <w:rsid w:val="00006B7D"/>
    <w:rsid w:val="00006E8C"/>
    <w:rsid w:val="000074DC"/>
    <w:rsid w:val="000076ED"/>
    <w:rsid w:val="0000770F"/>
    <w:rsid w:val="0000785E"/>
    <w:rsid w:val="00007ACD"/>
    <w:rsid w:val="00007CDC"/>
    <w:rsid w:val="00007E26"/>
    <w:rsid w:val="000102D7"/>
    <w:rsid w:val="000105D9"/>
    <w:rsid w:val="00010B2C"/>
    <w:rsid w:val="00010B5B"/>
    <w:rsid w:val="00010DAF"/>
    <w:rsid w:val="00010F26"/>
    <w:rsid w:val="00011231"/>
    <w:rsid w:val="000112BB"/>
    <w:rsid w:val="00011318"/>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71A6"/>
    <w:rsid w:val="00017420"/>
    <w:rsid w:val="00017720"/>
    <w:rsid w:val="00017A7C"/>
    <w:rsid w:val="00017ACC"/>
    <w:rsid w:val="00017DF8"/>
    <w:rsid w:val="00020356"/>
    <w:rsid w:val="0002066B"/>
    <w:rsid w:val="00020C3C"/>
    <w:rsid w:val="0002149D"/>
    <w:rsid w:val="00021A8C"/>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4B0B"/>
    <w:rsid w:val="0002534B"/>
    <w:rsid w:val="0002564D"/>
    <w:rsid w:val="00025783"/>
    <w:rsid w:val="00025870"/>
    <w:rsid w:val="00025A28"/>
    <w:rsid w:val="00025ECA"/>
    <w:rsid w:val="0002615C"/>
    <w:rsid w:val="000262AF"/>
    <w:rsid w:val="000266A9"/>
    <w:rsid w:val="00026834"/>
    <w:rsid w:val="00026857"/>
    <w:rsid w:val="0002726B"/>
    <w:rsid w:val="00027A50"/>
    <w:rsid w:val="000300F1"/>
    <w:rsid w:val="00030876"/>
    <w:rsid w:val="00030AAB"/>
    <w:rsid w:val="000311D7"/>
    <w:rsid w:val="00031405"/>
    <w:rsid w:val="000316E8"/>
    <w:rsid w:val="00031BB3"/>
    <w:rsid w:val="000325B8"/>
    <w:rsid w:val="000327B0"/>
    <w:rsid w:val="000333D5"/>
    <w:rsid w:val="00033ED7"/>
    <w:rsid w:val="000343BA"/>
    <w:rsid w:val="00034C15"/>
    <w:rsid w:val="000357DA"/>
    <w:rsid w:val="00035C85"/>
    <w:rsid w:val="00035CEE"/>
    <w:rsid w:val="00035EF6"/>
    <w:rsid w:val="000360D3"/>
    <w:rsid w:val="000365BA"/>
    <w:rsid w:val="00036903"/>
    <w:rsid w:val="00036BA1"/>
    <w:rsid w:val="00036C90"/>
    <w:rsid w:val="00036CB6"/>
    <w:rsid w:val="00036E34"/>
    <w:rsid w:val="00037554"/>
    <w:rsid w:val="0003766D"/>
    <w:rsid w:val="0003787B"/>
    <w:rsid w:val="00037956"/>
    <w:rsid w:val="00037968"/>
    <w:rsid w:val="00037AEB"/>
    <w:rsid w:val="00037D6A"/>
    <w:rsid w:val="0004067C"/>
    <w:rsid w:val="00040E8A"/>
    <w:rsid w:val="0004127A"/>
    <w:rsid w:val="000413DC"/>
    <w:rsid w:val="00041647"/>
    <w:rsid w:val="000417B8"/>
    <w:rsid w:val="00042134"/>
    <w:rsid w:val="0004224B"/>
    <w:rsid w:val="000422E2"/>
    <w:rsid w:val="000422FA"/>
    <w:rsid w:val="0004241B"/>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B2D"/>
    <w:rsid w:val="00044FF8"/>
    <w:rsid w:val="00045A49"/>
    <w:rsid w:val="00045EE6"/>
    <w:rsid w:val="00047000"/>
    <w:rsid w:val="000470ED"/>
    <w:rsid w:val="000474ED"/>
    <w:rsid w:val="0004782F"/>
    <w:rsid w:val="00050ADC"/>
    <w:rsid w:val="0005156C"/>
    <w:rsid w:val="000523A3"/>
    <w:rsid w:val="00052539"/>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424"/>
    <w:rsid w:val="00054431"/>
    <w:rsid w:val="0005466D"/>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E7"/>
    <w:rsid w:val="00061838"/>
    <w:rsid w:val="00061B68"/>
    <w:rsid w:val="000622CC"/>
    <w:rsid w:val="000622DB"/>
    <w:rsid w:val="00062317"/>
    <w:rsid w:val="00062782"/>
    <w:rsid w:val="0006284A"/>
    <w:rsid w:val="00062966"/>
    <w:rsid w:val="00062BA8"/>
    <w:rsid w:val="00063213"/>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863"/>
    <w:rsid w:val="00067986"/>
    <w:rsid w:val="00067B3F"/>
    <w:rsid w:val="00067E9B"/>
    <w:rsid w:val="000702B4"/>
    <w:rsid w:val="000705D9"/>
    <w:rsid w:val="00070ED5"/>
    <w:rsid w:val="0007111F"/>
    <w:rsid w:val="00071A66"/>
    <w:rsid w:val="0007283F"/>
    <w:rsid w:val="00072A12"/>
    <w:rsid w:val="00072D12"/>
    <w:rsid w:val="000732BD"/>
    <w:rsid w:val="0007368D"/>
    <w:rsid w:val="000737CE"/>
    <w:rsid w:val="00073D05"/>
    <w:rsid w:val="000740C5"/>
    <w:rsid w:val="00074819"/>
    <w:rsid w:val="00074A6B"/>
    <w:rsid w:val="00074B07"/>
    <w:rsid w:val="00075218"/>
    <w:rsid w:val="00075550"/>
    <w:rsid w:val="000757C7"/>
    <w:rsid w:val="000758CB"/>
    <w:rsid w:val="00075B7A"/>
    <w:rsid w:val="00075BF7"/>
    <w:rsid w:val="000761AF"/>
    <w:rsid w:val="000764D7"/>
    <w:rsid w:val="0007656F"/>
    <w:rsid w:val="00076E2F"/>
    <w:rsid w:val="000771BC"/>
    <w:rsid w:val="00077AE4"/>
    <w:rsid w:val="00077E5F"/>
    <w:rsid w:val="00080045"/>
    <w:rsid w:val="000801FE"/>
    <w:rsid w:val="0008022A"/>
    <w:rsid w:val="0008036A"/>
    <w:rsid w:val="0008048F"/>
    <w:rsid w:val="00080B91"/>
    <w:rsid w:val="00080D7C"/>
    <w:rsid w:val="0008134D"/>
    <w:rsid w:val="00081AE6"/>
    <w:rsid w:val="00081BE6"/>
    <w:rsid w:val="00081F2F"/>
    <w:rsid w:val="00082181"/>
    <w:rsid w:val="00082405"/>
    <w:rsid w:val="000824D8"/>
    <w:rsid w:val="00082A6A"/>
    <w:rsid w:val="00082E63"/>
    <w:rsid w:val="000835CA"/>
    <w:rsid w:val="0008375F"/>
    <w:rsid w:val="000838DF"/>
    <w:rsid w:val="00083925"/>
    <w:rsid w:val="00083CC0"/>
    <w:rsid w:val="00083FA8"/>
    <w:rsid w:val="000840A6"/>
    <w:rsid w:val="00084305"/>
    <w:rsid w:val="000844B8"/>
    <w:rsid w:val="00084B0A"/>
    <w:rsid w:val="00084CED"/>
    <w:rsid w:val="00084FD0"/>
    <w:rsid w:val="00085061"/>
    <w:rsid w:val="000854C9"/>
    <w:rsid w:val="000855EB"/>
    <w:rsid w:val="00085B52"/>
    <w:rsid w:val="00085D39"/>
    <w:rsid w:val="00085D41"/>
    <w:rsid w:val="00086177"/>
    <w:rsid w:val="000864FF"/>
    <w:rsid w:val="000865D9"/>
    <w:rsid w:val="000866F2"/>
    <w:rsid w:val="00086A18"/>
    <w:rsid w:val="00086A3D"/>
    <w:rsid w:val="0008728F"/>
    <w:rsid w:val="0008755D"/>
    <w:rsid w:val="00087CDE"/>
    <w:rsid w:val="0009009F"/>
    <w:rsid w:val="000905E5"/>
    <w:rsid w:val="000906CF"/>
    <w:rsid w:val="000908E1"/>
    <w:rsid w:val="00090D65"/>
    <w:rsid w:val="00091557"/>
    <w:rsid w:val="00091692"/>
    <w:rsid w:val="000924C1"/>
    <w:rsid w:val="000924F0"/>
    <w:rsid w:val="000925AC"/>
    <w:rsid w:val="000927C0"/>
    <w:rsid w:val="0009294A"/>
    <w:rsid w:val="00092A04"/>
    <w:rsid w:val="00092C02"/>
    <w:rsid w:val="00092EAE"/>
    <w:rsid w:val="000931E7"/>
    <w:rsid w:val="000932E2"/>
    <w:rsid w:val="00093474"/>
    <w:rsid w:val="00093A54"/>
    <w:rsid w:val="000940BC"/>
    <w:rsid w:val="00094511"/>
    <w:rsid w:val="00094734"/>
    <w:rsid w:val="0009497B"/>
    <w:rsid w:val="00094C06"/>
    <w:rsid w:val="0009510F"/>
    <w:rsid w:val="0009538D"/>
    <w:rsid w:val="000959E6"/>
    <w:rsid w:val="00096011"/>
    <w:rsid w:val="00096034"/>
    <w:rsid w:val="00096174"/>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576"/>
    <w:rsid w:val="000A373A"/>
    <w:rsid w:val="000A44F5"/>
    <w:rsid w:val="000A4B1F"/>
    <w:rsid w:val="000A4D56"/>
    <w:rsid w:val="000A530D"/>
    <w:rsid w:val="000A55CE"/>
    <w:rsid w:val="000A56F2"/>
    <w:rsid w:val="000A5715"/>
    <w:rsid w:val="000A5889"/>
    <w:rsid w:val="000A5B46"/>
    <w:rsid w:val="000A5B4B"/>
    <w:rsid w:val="000A6480"/>
    <w:rsid w:val="000A6CFD"/>
    <w:rsid w:val="000A7968"/>
    <w:rsid w:val="000A7993"/>
    <w:rsid w:val="000A7AF9"/>
    <w:rsid w:val="000A7BAB"/>
    <w:rsid w:val="000A7BD5"/>
    <w:rsid w:val="000B05FE"/>
    <w:rsid w:val="000B1437"/>
    <w:rsid w:val="000B1CEC"/>
    <w:rsid w:val="000B1F58"/>
    <w:rsid w:val="000B22FC"/>
    <w:rsid w:val="000B24E3"/>
    <w:rsid w:val="000B2719"/>
    <w:rsid w:val="000B28DB"/>
    <w:rsid w:val="000B2BA6"/>
    <w:rsid w:val="000B3466"/>
    <w:rsid w:val="000B353E"/>
    <w:rsid w:val="000B3599"/>
    <w:rsid w:val="000B3A8F"/>
    <w:rsid w:val="000B3EFA"/>
    <w:rsid w:val="000B4402"/>
    <w:rsid w:val="000B499F"/>
    <w:rsid w:val="000B4AB9"/>
    <w:rsid w:val="000B5206"/>
    <w:rsid w:val="000B55B4"/>
    <w:rsid w:val="000B58C3"/>
    <w:rsid w:val="000B5957"/>
    <w:rsid w:val="000B5CE0"/>
    <w:rsid w:val="000B5DF2"/>
    <w:rsid w:val="000B5F8E"/>
    <w:rsid w:val="000B61E9"/>
    <w:rsid w:val="000B62E9"/>
    <w:rsid w:val="000B6351"/>
    <w:rsid w:val="000B653C"/>
    <w:rsid w:val="000B6554"/>
    <w:rsid w:val="000B69FA"/>
    <w:rsid w:val="000B6C1C"/>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474C"/>
    <w:rsid w:val="000C47F0"/>
    <w:rsid w:val="000C4B5E"/>
    <w:rsid w:val="000C4DF0"/>
    <w:rsid w:val="000C5326"/>
    <w:rsid w:val="000C55F0"/>
    <w:rsid w:val="000C6396"/>
    <w:rsid w:val="000C6F2B"/>
    <w:rsid w:val="000C70E3"/>
    <w:rsid w:val="000C750E"/>
    <w:rsid w:val="000C7535"/>
    <w:rsid w:val="000C77DB"/>
    <w:rsid w:val="000C786F"/>
    <w:rsid w:val="000C7FB3"/>
    <w:rsid w:val="000D03E1"/>
    <w:rsid w:val="000D05FC"/>
    <w:rsid w:val="000D086D"/>
    <w:rsid w:val="000D087F"/>
    <w:rsid w:val="000D0D07"/>
    <w:rsid w:val="000D0E87"/>
    <w:rsid w:val="000D1032"/>
    <w:rsid w:val="000D140A"/>
    <w:rsid w:val="000D1470"/>
    <w:rsid w:val="000D1517"/>
    <w:rsid w:val="000D1554"/>
    <w:rsid w:val="000D166D"/>
    <w:rsid w:val="000D1A6E"/>
    <w:rsid w:val="000D1D92"/>
    <w:rsid w:val="000D1ED6"/>
    <w:rsid w:val="000D26B6"/>
    <w:rsid w:val="000D305A"/>
    <w:rsid w:val="000D3287"/>
    <w:rsid w:val="000D36C1"/>
    <w:rsid w:val="000D3B84"/>
    <w:rsid w:val="000D3D71"/>
    <w:rsid w:val="000D3DE1"/>
    <w:rsid w:val="000D4797"/>
    <w:rsid w:val="000D4893"/>
    <w:rsid w:val="000D502C"/>
    <w:rsid w:val="000D572D"/>
    <w:rsid w:val="000D6096"/>
    <w:rsid w:val="000D682B"/>
    <w:rsid w:val="000D6C59"/>
    <w:rsid w:val="000D7945"/>
    <w:rsid w:val="000D795C"/>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A2C"/>
    <w:rsid w:val="000E2B4F"/>
    <w:rsid w:val="000E2E78"/>
    <w:rsid w:val="000E32DD"/>
    <w:rsid w:val="000E34AA"/>
    <w:rsid w:val="000E34D2"/>
    <w:rsid w:val="000E36CF"/>
    <w:rsid w:val="000E4208"/>
    <w:rsid w:val="000E42D0"/>
    <w:rsid w:val="000E47FC"/>
    <w:rsid w:val="000E4828"/>
    <w:rsid w:val="000E4D53"/>
    <w:rsid w:val="000E5117"/>
    <w:rsid w:val="000E53A0"/>
    <w:rsid w:val="000E5402"/>
    <w:rsid w:val="000E55EE"/>
    <w:rsid w:val="000E5787"/>
    <w:rsid w:val="000E5CC0"/>
    <w:rsid w:val="000E603E"/>
    <w:rsid w:val="000E6B3D"/>
    <w:rsid w:val="000E70B1"/>
    <w:rsid w:val="000E74BF"/>
    <w:rsid w:val="000E7753"/>
    <w:rsid w:val="000E7DAD"/>
    <w:rsid w:val="000F06D6"/>
    <w:rsid w:val="000F09E7"/>
    <w:rsid w:val="000F0EB1"/>
    <w:rsid w:val="000F1106"/>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BF"/>
    <w:rsid w:val="000F5E7A"/>
    <w:rsid w:val="000F61B0"/>
    <w:rsid w:val="000F6243"/>
    <w:rsid w:val="000F626A"/>
    <w:rsid w:val="000F6767"/>
    <w:rsid w:val="000F6DF3"/>
    <w:rsid w:val="000F6E7D"/>
    <w:rsid w:val="000F726E"/>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E2C"/>
    <w:rsid w:val="00101FDC"/>
    <w:rsid w:val="0010212C"/>
    <w:rsid w:val="0010228D"/>
    <w:rsid w:val="0010270A"/>
    <w:rsid w:val="00102893"/>
    <w:rsid w:val="00102A93"/>
    <w:rsid w:val="00102D57"/>
    <w:rsid w:val="0010310A"/>
    <w:rsid w:val="00103288"/>
    <w:rsid w:val="00103491"/>
    <w:rsid w:val="001034DD"/>
    <w:rsid w:val="001037EA"/>
    <w:rsid w:val="00103D26"/>
    <w:rsid w:val="00103FFC"/>
    <w:rsid w:val="00104668"/>
    <w:rsid w:val="001048D2"/>
    <w:rsid w:val="001049EB"/>
    <w:rsid w:val="00104BDA"/>
    <w:rsid w:val="001052F6"/>
    <w:rsid w:val="00105739"/>
    <w:rsid w:val="00105883"/>
    <w:rsid w:val="00105B59"/>
    <w:rsid w:val="00105C72"/>
    <w:rsid w:val="00105EA9"/>
    <w:rsid w:val="00105F6A"/>
    <w:rsid w:val="0010602C"/>
    <w:rsid w:val="00106047"/>
    <w:rsid w:val="001062FB"/>
    <w:rsid w:val="001063E6"/>
    <w:rsid w:val="001065F9"/>
    <w:rsid w:val="0010689C"/>
    <w:rsid w:val="00106A5C"/>
    <w:rsid w:val="00106B04"/>
    <w:rsid w:val="00106B94"/>
    <w:rsid w:val="00107D7D"/>
    <w:rsid w:val="00110556"/>
    <w:rsid w:val="00110811"/>
    <w:rsid w:val="00111001"/>
    <w:rsid w:val="001119C5"/>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94D"/>
    <w:rsid w:val="00115CAD"/>
    <w:rsid w:val="00115CC7"/>
    <w:rsid w:val="00116765"/>
    <w:rsid w:val="001169B1"/>
    <w:rsid w:val="00116F30"/>
    <w:rsid w:val="001175D6"/>
    <w:rsid w:val="00117D15"/>
    <w:rsid w:val="0012050A"/>
    <w:rsid w:val="001205A7"/>
    <w:rsid w:val="00120884"/>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68B7"/>
    <w:rsid w:val="00126B4A"/>
    <w:rsid w:val="001272DE"/>
    <w:rsid w:val="00127440"/>
    <w:rsid w:val="00127D13"/>
    <w:rsid w:val="00127D55"/>
    <w:rsid w:val="00130196"/>
    <w:rsid w:val="001307BF"/>
    <w:rsid w:val="0013081B"/>
    <w:rsid w:val="0013085A"/>
    <w:rsid w:val="00130D4E"/>
    <w:rsid w:val="00131124"/>
    <w:rsid w:val="001311ED"/>
    <w:rsid w:val="0013140C"/>
    <w:rsid w:val="00131655"/>
    <w:rsid w:val="0013201F"/>
    <w:rsid w:val="00132192"/>
    <w:rsid w:val="001326B3"/>
    <w:rsid w:val="00132DCD"/>
    <w:rsid w:val="00132FD0"/>
    <w:rsid w:val="00133425"/>
    <w:rsid w:val="0013348F"/>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CF7"/>
    <w:rsid w:val="00140F26"/>
    <w:rsid w:val="00141FB2"/>
    <w:rsid w:val="00142234"/>
    <w:rsid w:val="0014229E"/>
    <w:rsid w:val="001422E3"/>
    <w:rsid w:val="001426EB"/>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ABF"/>
    <w:rsid w:val="00147B4F"/>
    <w:rsid w:val="00147CA1"/>
    <w:rsid w:val="0015017A"/>
    <w:rsid w:val="0015054D"/>
    <w:rsid w:val="0015089F"/>
    <w:rsid w:val="0015091F"/>
    <w:rsid w:val="00150DC3"/>
    <w:rsid w:val="00151135"/>
    <w:rsid w:val="001511AF"/>
    <w:rsid w:val="00151592"/>
    <w:rsid w:val="00151A3B"/>
    <w:rsid w:val="00151BDA"/>
    <w:rsid w:val="00151E23"/>
    <w:rsid w:val="001526E0"/>
    <w:rsid w:val="00152725"/>
    <w:rsid w:val="001531BB"/>
    <w:rsid w:val="00153C1B"/>
    <w:rsid w:val="00153F88"/>
    <w:rsid w:val="001550F6"/>
    <w:rsid w:val="001551B5"/>
    <w:rsid w:val="001551E0"/>
    <w:rsid w:val="0015531C"/>
    <w:rsid w:val="0015580D"/>
    <w:rsid w:val="001558B3"/>
    <w:rsid w:val="00155CEE"/>
    <w:rsid w:val="00156942"/>
    <w:rsid w:val="00156B3B"/>
    <w:rsid w:val="00156E9F"/>
    <w:rsid w:val="001571B6"/>
    <w:rsid w:val="00157638"/>
    <w:rsid w:val="00157E28"/>
    <w:rsid w:val="00157FCB"/>
    <w:rsid w:val="0016001F"/>
    <w:rsid w:val="00160035"/>
    <w:rsid w:val="001604C7"/>
    <w:rsid w:val="00160B1E"/>
    <w:rsid w:val="00160B4F"/>
    <w:rsid w:val="00160BF1"/>
    <w:rsid w:val="0016137A"/>
    <w:rsid w:val="001615B3"/>
    <w:rsid w:val="001622CD"/>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B34"/>
    <w:rsid w:val="00166BD4"/>
    <w:rsid w:val="00167091"/>
    <w:rsid w:val="001670D0"/>
    <w:rsid w:val="00167485"/>
    <w:rsid w:val="001675BF"/>
    <w:rsid w:val="001675C3"/>
    <w:rsid w:val="001677B3"/>
    <w:rsid w:val="00167CFE"/>
    <w:rsid w:val="00170107"/>
    <w:rsid w:val="00170245"/>
    <w:rsid w:val="001707A8"/>
    <w:rsid w:val="00170A44"/>
    <w:rsid w:val="00170AA2"/>
    <w:rsid w:val="00170BB0"/>
    <w:rsid w:val="00170C99"/>
    <w:rsid w:val="00170EF7"/>
    <w:rsid w:val="00171258"/>
    <w:rsid w:val="00171721"/>
    <w:rsid w:val="0017180C"/>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10DB"/>
    <w:rsid w:val="0018143F"/>
    <w:rsid w:val="001819C2"/>
    <w:rsid w:val="00181A58"/>
    <w:rsid w:val="00181FF8"/>
    <w:rsid w:val="001828FB"/>
    <w:rsid w:val="00182A51"/>
    <w:rsid w:val="00182C53"/>
    <w:rsid w:val="00182C8D"/>
    <w:rsid w:val="00182F7A"/>
    <w:rsid w:val="0018331D"/>
    <w:rsid w:val="001833BA"/>
    <w:rsid w:val="00183AAD"/>
    <w:rsid w:val="00183F9A"/>
    <w:rsid w:val="00184829"/>
    <w:rsid w:val="00184963"/>
    <w:rsid w:val="00184A64"/>
    <w:rsid w:val="00185059"/>
    <w:rsid w:val="00185388"/>
    <w:rsid w:val="00185FEA"/>
    <w:rsid w:val="00186129"/>
    <w:rsid w:val="0018672B"/>
    <w:rsid w:val="00186832"/>
    <w:rsid w:val="0018693F"/>
    <w:rsid w:val="00186DE4"/>
    <w:rsid w:val="00186F0E"/>
    <w:rsid w:val="00187674"/>
    <w:rsid w:val="00187CB2"/>
    <w:rsid w:val="001901E8"/>
    <w:rsid w:val="00190335"/>
    <w:rsid w:val="0019034B"/>
    <w:rsid w:val="001903B4"/>
    <w:rsid w:val="00190559"/>
    <w:rsid w:val="0019074B"/>
    <w:rsid w:val="00190AC1"/>
    <w:rsid w:val="00190ADC"/>
    <w:rsid w:val="001916A7"/>
    <w:rsid w:val="00191769"/>
    <w:rsid w:val="001920B0"/>
    <w:rsid w:val="001921D9"/>
    <w:rsid w:val="001921F0"/>
    <w:rsid w:val="00192E64"/>
    <w:rsid w:val="0019318B"/>
    <w:rsid w:val="00193386"/>
    <w:rsid w:val="0019341A"/>
    <w:rsid w:val="0019393C"/>
    <w:rsid w:val="00193CBC"/>
    <w:rsid w:val="00193F2D"/>
    <w:rsid w:val="0019405B"/>
    <w:rsid w:val="00194088"/>
    <w:rsid w:val="0019408C"/>
    <w:rsid w:val="00194903"/>
    <w:rsid w:val="00195453"/>
    <w:rsid w:val="0019560D"/>
    <w:rsid w:val="00195616"/>
    <w:rsid w:val="0019587B"/>
    <w:rsid w:val="00195E47"/>
    <w:rsid w:val="00196094"/>
    <w:rsid w:val="001961C7"/>
    <w:rsid w:val="001967DF"/>
    <w:rsid w:val="00196903"/>
    <w:rsid w:val="001969ED"/>
    <w:rsid w:val="00196F67"/>
    <w:rsid w:val="00197006"/>
    <w:rsid w:val="00197599"/>
    <w:rsid w:val="00197786"/>
    <w:rsid w:val="00197DF9"/>
    <w:rsid w:val="001A000C"/>
    <w:rsid w:val="001A0249"/>
    <w:rsid w:val="001A057E"/>
    <w:rsid w:val="001A06F3"/>
    <w:rsid w:val="001A0F4A"/>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590"/>
    <w:rsid w:val="001A57AF"/>
    <w:rsid w:val="001A59F1"/>
    <w:rsid w:val="001A5C4A"/>
    <w:rsid w:val="001A5F30"/>
    <w:rsid w:val="001A5FB4"/>
    <w:rsid w:val="001A6171"/>
    <w:rsid w:val="001A6173"/>
    <w:rsid w:val="001A63AC"/>
    <w:rsid w:val="001A650C"/>
    <w:rsid w:val="001A65F3"/>
    <w:rsid w:val="001A6804"/>
    <w:rsid w:val="001A6CBA"/>
    <w:rsid w:val="001A6DBF"/>
    <w:rsid w:val="001A7173"/>
    <w:rsid w:val="001A730B"/>
    <w:rsid w:val="001A777F"/>
    <w:rsid w:val="001A7B08"/>
    <w:rsid w:val="001A7CBC"/>
    <w:rsid w:val="001A7E1F"/>
    <w:rsid w:val="001B0500"/>
    <w:rsid w:val="001B0543"/>
    <w:rsid w:val="001B0D97"/>
    <w:rsid w:val="001B0DB6"/>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8CF"/>
    <w:rsid w:val="001C0A21"/>
    <w:rsid w:val="001C0E2E"/>
    <w:rsid w:val="001C12DF"/>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6384"/>
    <w:rsid w:val="001C64B7"/>
    <w:rsid w:val="001C6846"/>
    <w:rsid w:val="001C6D21"/>
    <w:rsid w:val="001C6D4E"/>
    <w:rsid w:val="001C6D7B"/>
    <w:rsid w:val="001C710B"/>
    <w:rsid w:val="001C738A"/>
    <w:rsid w:val="001D0512"/>
    <w:rsid w:val="001D0722"/>
    <w:rsid w:val="001D0B80"/>
    <w:rsid w:val="001D0E5A"/>
    <w:rsid w:val="001D0EF4"/>
    <w:rsid w:val="001D1644"/>
    <w:rsid w:val="001D17B6"/>
    <w:rsid w:val="001D218C"/>
    <w:rsid w:val="001D2678"/>
    <w:rsid w:val="001D338F"/>
    <w:rsid w:val="001D3541"/>
    <w:rsid w:val="001D3A26"/>
    <w:rsid w:val="001D3C09"/>
    <w:rsid w:val="001D3DB6"/>
    <w:rsid w:val="001D3EFB"/>
    <w:rsid w:val="001D4271"/>
    <w:rsid w:val="001D42C5"/>
    <w:rsid w:val="001D463E"/>
    <w:rsid w:val="001D4D4B"/>
    <w:rsid w:val="001D51BA"/>
    <w:rsid w:val="001D52C1"/>
    <w:rsid w:val="001D53E7"/>
    <w:rsid w:val="001D5A92"/>
    <w:rsid w:val="001D5CDF"/>
    <w:rsid w:val="001D5DCE"/>
    <w:rsid w:val="001D5E58"/>
    <w:rsid w:val="001D6342"/>
    <w:rsid w:val="001D64D6"/>
    <w:rsid w:val="001D67D5"/>
    <w:rsid w:val="001D6A99"/>
    <w:rsid w:val="001D6D2D"/>
    <w:rsid w:val="001D6D53"/>
    <w:rsid w:val="001D6E32"/>
    <w:rsid w:val="001D73A3"/>
    <w:rsid w:val="001D7629"/>
    <w:rsid w:val="001D7EB4"/>
    <w:rsid w:val="001E006A"/>
    <w:rsid w:val="001E0387"/>
    <w:rsid w:val="001E0F00"/>
    <w:rsid w:val="001E16B5"/>
    <w:rsid w:val="001E1830"/>
    <w:rsid w:val="001E1D52"/>
    <w:rsid w:val="001E1E99"/>
    <w:rsid w:val="001E2520"/>
    <w:rsid w:val="001E2563"/>
    <w:rsid w:val="001E2621"/>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288"/>
    <w:rsid w:val="001E6B3E"/>
    <w:rsid w:val="001E6EFF"/>
    <w:rsid w:val="001E7052"/>
    <w:rsid w:val="001E7199"/>
    <w:rsid w:val="001E7ACE"/>
    <w:rsid w:val="001E7AED"/>
    <w:rsid w:val="001E7CC9"/>
    <w:rsid w:val="001E7D32"/>
    <w:rsid w:val="001E7FD0"/>
    <w:rsid w:val="001F02F6"/>
    <w:rsid w:val="001F047B"/>
    <w:rsid w:val="001F0858"/>
    <w:rsid w:val="001F0EE6"/>
    <w:rsid w:val="001F1B42"/>
    <w:rsid w:val="001F1FCA"/>
    <w:rsid w:val="001F2141"/>
    <w:rsid w:val="001F222C"/>
    <w:rsid w:val="001F324B"/>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4A2"/>
    <w:rsid w:val="0020284C"/>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61E1"/>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F1C"/>
    <w:rsid w:val="00213F97"/>
    <w:rsid w:val="0021413D"/>
    <w:rsid w:val="0021429B"/>
    <w:rsid w:val="002145A3"/>
    <w:rsid w:val="00214888"/>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4DB"/>
    <w:rsid w:val="002226F9"/>
    <w:rsid w:val="00222938"/>
    <w:rsid w:val="00222B22"/>
    <w:rsid w:val="0022341C"/>
    <w:rsid w:val="0022350B"/>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5CA"/>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74"/>
    <w:rsid w:val="0023630E"/>
    <w:rsid w:val="002363DA"/>
    <w:rsid w:val="00236873"/>
    <w:rsid w:val="002368F6"/>
    <w:rsid w:val="002371EF"/>
    <w:rsid w:val="002375D4"/>
    <w:rsid w:val="00237C14"/>
    <w:rsid w:val="002404FA"/>
    <w:rsid w:val="002405C2"/>
    <w:rsid w:val="00240974"/>
    <w:rsid w:val="002409B3"/>
    <w:rsid w:val="00240D3E"/>
    <w:rsid w:val="00240F06"/>
    <w:rsid w:val="00240F28"/>
    <w:rsid w:val="002410EE"/>
    <w:rsid w:val="00241134"/>
    <w:rsid w:val="00241158"/>
    <w:rsid w:val="00241559"/>
    <w:rsid w:val="00241743"/>
    <w:rsid w:val="0024254E"/>
    <w:rsid w:val="00242AC4"/>
    <w:rsid w:val="00242B33"/>
    <w:rsid w:val="00242D7E"/>
    <w:rsid w:val="002435B3"/>
    <w:rsid w:val="002438A3"/>
    <w:rsid w:val="00243F70"/>
    <w:rsid w:val="0024415B"/>
    <w:rsid w:val="00244345"/>
    <w:rsid w:val="00244703"/>
    <w:rsid w:val="002447D6"/>
    <w:rsid w:val="002457F4"/>
    <w:rsid w:val="002458B8"/>
    <w:rsid w:val="002458EB"/>
    <w:rsid w:val="002459B3"/>
    <w:rsid w:val="00245B88"/>
    <w:rsid w:val="00245E69"/>
    <w:rsid w:val="0024633C"/>
    <w:rsid w:val="002500C8"/>
    <w:rsid w:val="002502ED"/>
    <w:rsid w:val="00250455"/>
    <w:rsid w:val="002506BF"/>
    <w:rsid w:val="00250C22"/>
    <w:rsid w:val="00250C43"/>
    <w:rsid w:val="00250D73"/>
    <w:rsid w:val="00250D81"/>
    <w:rsid w:val="0025179E"/>
    <w:rsid w:val="00251856"/>
    <w:rsid w:val="0025194A"/>
    <w:rsid w:val="00251C3D"/>
    <w:rsid w:val="00251E8B"/>
    <w:rsid w:val="00251F69"/>
    <w:rsid w:val="00251FFD"/>
    <w:rsid w:val="0025254C"/>
    <w:rsid w:val="0025266F"/>
    <w:rsid w:val="0025304D"/>
    <w:rsid w:val="0025340B"/>
    <w:rsid w:val="00253853"/>
    <w:rsid w:val="00253B7B"/>
    <w:rsid w:val="00253E23"/>
    <w:rsid w:val="0025433B"/>
    <w:rsid w:val="00254B08"/>
    <w:rsid w:val="00254BF6"/>
    <w:rsid w:val="0025583B"/>
    <w:rsid w:val="00255D12"/>
    <w:rsid w:val="002567C0"/>
    <w:rsid w:val="00256BDB"/>
    <w:rsid w:val="00256DF5"/>
    <w:rsid w:val="00256F9F"/>
    <w:rsid w:val="0025704A"/>
    <w:rsid w:val="00257543"/>
    <w:rsid w:val="002576B4"/>
    <w:rsid w:val="00257795"/>
    <w:rsid w:val="002577DD"/>
    <w:rsid w:val="002579B9"/>
    <w:rsid w:val="00257EFB"/>
    <w:rsid w:val="0026005A"/>
    <w:rsid w:val="00260800"/>
    <w:rsid w:val="00260EAF"/>
    <w:rsid w:val="002617E7"/>
    <w:rsid w:val="00261AC8"/>
    <w:rsid w:val="00261D33"/>
    <w:rsid w:val="00261EFC"/>
    <w:rsid w:val="00263D25"/>
    <w:rsid w:val="00264228"/>
    <w:rsid w:val="00264287"/>
    <w:rsid w:val="00264334"/>
    <w:rsid w:val="0026473E"/>
    <w:rsid w:val="0026536D"/>
    <w:rsid w:val="00265421"/>
    <w:rsid w:val="00265645"/>
    <w:rsid w:val="0026592E"/>
    <w:rsid w:val="00266214"/>
    <w:rsid w:val="00266B70"/>
    <w:rsid w:val="002672CB"/>
    <w:rsid w:val="0026739E"/>
    <w:rsid w:val="0026775A"/>
    <w:rsid w:val="00267765"/>
    <w:rsid w:val="00267C08"/>
    <w:rsid w:val="00267C83"/>
    <w:rsid w:val="00267FC7"/>
    <w:rsid w:val="00270F1B"/>
    <w:rsid w:val="00271181"/>
    <w:rsid w:val="0027144F"/>
    <w:rsid w:val="00271813"/>
    <w:rsid w:val="0027188C"/>
    <w:rsid w:val="002718D1"/>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70B"/>
    <w:rsid w:val="00276E7E"/>
    <w:rsid w:val="002770EB"/>
    <w:rsid w:val="00277109"/>
    <w:rsid w:val="002774B4"/>
    <w:rsid w:val="00277D01"/>
    <w:rsid w:val="00277D21"/>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74E"/>
    <w:rsid w:val="0028280A"/>
    <w:rsid w:val="00282DB2"/>
    <w:rsid w:val="0028320F"/>
    <w:rsid w:val="00283A28"/>
    <w:rsid w:val="00283ADA"/>
    <w:rsid w:val="00283E81"/>
    <w:rsid w:val="002841FF"/>
    <w:rsid w:val="0028445F"/>
    <w:rsid w:val="00284527"/>
    <w:rsid w:val="00284993"/>
    <w:rsid w:val="00284D0A"/>
    <w:rsid w:val="0028508A"/>
    <w:rsid w:val="0028533F"/>
    <w:rsid w:val="00285D8C"/>
    <w:rsid w:val="0028680F"/>
    <w:rsid w:val="002869C9"/>
    <w:rsid w:val="00286ACD"/>
    <w:rsid w:val="002875C1"/>
    <w:rsid w:val="00287838"/>
    <w:rsid w:val="00287B54"/>
    <w:rsid w:val="00287C38"/>
    <w:rsid w:val="002900B9"/>
    <w:rsid w:val="0029010E"/>
    <w:rsid w:val="002901D8"/>
    <w:rsid w:val="002902A1"/>
    <w:rsid w:val="0029030A"/>
    <w:rsid w:val="00290562"/>
    <w:rsid w:val="002907B5"/>
    <w:rsid w:val="0029093E"/>
    <w:rsid w:val="00290DC8"/>
    <w:rsid w:val="00291269"/>
    <w:rsid w:val="00291744"/>
    <w:rsid w:val="00291831"/>
    <w:rsid w:val="00291870"/>
    <w:rsid w:val="0029194D"/>
    <w:rsid w:val="0029216E"/>
    <w:rsid w:val="002923FB"/>
    <w:rsid w:val="00292429"/>
    <w:rsid w:val="00292A56"/>
    <w:rsid w:val="00292B2F"/>
    <w:rsid w:val="00292EB7"/>
    <w:rsid w:val="00292F3F"/>
    <w:rsid w:val="00293126"/>
    <w:rsid w:val="002931C1"/>
    <w:rsid w:val="00293B57"/>
    <w:rsid w:val="00293D88"/>
    <w:rsid w:val="00293F0E"/>
    <w:rsid w:val="002945A1"/>
    <w:rsid w:val="00294A64"/>
    <w:rsid w:val="00294B2A"/>
    <w:rsid w:val="00294BA0"/>
    <w:rsid w:val="00295017"/>
    <w:rsid w:val="00295369"/>
    <w:rsid w:val="002961C5"/>
    <w:rsid w:val="00296227"/>
    <w:rsid w:val="00296639"/>
    <w:rsid w:val="00296761"/>
    <w:rsid w:val="002967EF"/>
    <w:rsid w:val="00296DFE"/>
    <w:rsid w:val="00296F44"/>
    <w:rsid w:val="002972FD"/>
    <w:rsid w:val="00297649"/>
    <w:rsid w:val="0029777D"/>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A14"/>
    <w:rsid w:val="002A4177"/>
    <w:rsid w:val="002A45B9"/>
    <w:rsid w:val="002A46F3"/>
    <w:rsid w:val="002A4809"/>
    <w:rsid w:val="002A4873"/>
    <w:rsid w:val="002A48BA"/>
    <w:rsid w:val="002A5044"/>
    <w:rsid w:val="002A51F9"/>
    <w:rsid w:val="002A5349"/>
    <w:rsid w:val="002A566F"/>
    <w:rsid w:val="002A6118"/>
    <w:rsid w:val="002A61C9"/>
    <w:rsid w:val="002A69AD"/>
    <w:rsid w:val="002A69BA"/>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B26"/>
    <w:rsid w:val="002C41E6"/>
    <w:rsid w:val="002C42EF"/>
    <w:rsid w:val="002C4447"/>
    <w:rsid w:val="002C4514"/>
    <w:rsid w:val="002C4725"/>
    <w:rsid w:val="002C49C7"/>
    <w:rsid w:val="002C4E3B"/>
    <w:rsid w:val="002C4FFF"/>
    <w:rsid w:val="002C53D7"/>
    <w:rsid w:val="002C566C"/>
    <w:rsid w:val="002C5696"/>
    <w:rsid w:val="002C5CD9"/>
    <w:rsid w:val="002C5D69"/>
    <w:rsid w:val="002C5E4F"/>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10D4"/>
    <w:rsid w:val="002D1248"/>
    <w:rsid w:val="002D1495"/>
    <w:rsid w:val="002D16DF"/>
    <w:rsid w:val="002D171E"/>
    <w:rsid w:val="002D1B1D"/>
    <w:rsid w:val="002D1E20"/>
    <w:rsid w:val="002D206B"/>
    <w:rsid w:val="002D2782"/>
    <w:rsid w:val="002D34B2"/>
    <w:rsid w:val="002D3560"/>
    <w:rsid w:val="002D40CF"/>
    <w:rsid w:val="002D48B0"/>
    <w:rsid w:val="002D48DE"/>
    <w:rsid w:val="002D4A9F"/>
    <w:rsid w:val="002D54E7"/>
    <w:rsid w:val="002D572E"/>
    <w:rsid w:val="002D582E"/>
    <w:rsid w:val="002D5989"/>
    <w:rsid w:val="002D5B37"/>
    <w:rsid w:val="002D5C86"/>
    <w:rsid w:val="002D5D69"/>
    <w:rsid w:val="002D60BF"/>
    <w:rsid w:val="002D65C7"/>
    <w:rsid w:val="002D665B"/>
    <w:rsid w:val="002D6AC7"/>
    <w:rsid w:val="002D7637"/>
    <w:rsid w:val="002D78DF"/>
    <w:rsid w:val="002D7BAF"/>
    <w:rsid w:val="002D7D65"/>
    <w:rsid w:val="002D7D9A"/>
    <w:rsid w:val="002E05AD"/>
    <w:rsid w:val="002E0B64"/>
    <w:rsid w:val="002E17F2"/>
    <w:rsid w:val="002E18BD"/>
    <w:rsid w:val="002E230A"/>
    <w:rsid w:val="002E24CC"/>
    <w:rsid w:val="002E266E"/>
    <w:rsid w:val="002E2695"/>
    <w:rsid w:val="002E2BDE"/>
    <w:rsid w:val="002E2DC9"/>
    <w:rsid w:val="002E2EC1"/>
    <w:rsid w:val="002E3610"/>
    <w:rsid w:val="002E3703"/>
    <w:rsid w:val="002E38A6"/>
    <w:rsid w:val="002E3E44"/>
    <w:rsid w:val="002E4969"/>
    <w:rsid w:val="002E4BAE"/>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F025A"/>
    <w:rsid w:val="002F04DD"/>
    <w:rsid w:val="002F0F6E"/>
    <w:rsid w:val="002F10A0"/>
    <w:rsid w:val="002F1821"/>
    <w:rsid w:val="002F1BE0"/>
    <w:rsid w:val="002F1E20"/>
    <w:rsid w:val="002F2145"/>
    <w:rsid w:val="002F223C"/>
    <w:rsid w:val="002F269F"/>
    <w:rsid w:val="002F2771"/>
    <w:rsid w:val="002F2D1D"/>
    <w:rsid w:val="002F2FA2"/>
    <w:rsid w:val="002F31AE"/>
    <w:rsid w:val="002F31F1"/>
    <w:rsid w:val="002F3449"/>
    <w:rsid w:val="002F37A9"/>
    <w:rsid w:val="002F3862"/>
    <w:rsid w:val="002F39D4"/>
    <w:rsid w:val="002F3E73"/>
    <w:rsid w:val="002F41F7"/>
    <w:rsid w:val="002F42EC"/>
    <w:rsid w:val="002F4536"/>
    <w:rsid w:val="002F4CE0"/>
    <w:rsid w:val="002F4D72"/>
    <w:rsid w:val="002F5162"/>
    <w:rsid w:val="002F5845"/>
    <w:rsid w:val="002F5B12"/>
    <w:rsid w:val="002F62B5"/>
    <w:rsid w:val="002F6363"/>
    <w:rsid w:val="002F6CCF"/>
    <w:rsid w:val="002F752E"/>
    <w:rsid w:val="00300CC9"/>
    <w:rsid w:val="00300CD9"/>
    <w:rsid w:val="00301CE6"/>
    <w:rsid w:val="0030256B"/>
    <w:rsid w:val="00302A8B"/>
    <w:rsid w:val="003039E4"/>
    <w:rsid w:val="00303BDB"/>
    <w:rsid w:val="00303BE3"/>
    <w:rsid w:val="00303D36"/>
    <w:rsid w:val="00303E37"/>
    <w:rsid w:val="00303F1F"/>
    <w:rsid w:val="003049BA"/>
    <w:rsid w:val="00304D83"/>
    <w:rsid w:val="00305017"/>
    <w:rsid w:val="0030501F"/>
    <w:rsid w:val="003051E3"/>
    <w:rsid w:val="003053D2"/>
    <w:rsid w:val="003054A9"/>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FEB"/>
    <w:rsid w:val="00311262"/>
    <w:rsid w:val="00311702"/>
    <w:rsid w:val="00311954"/>
    <w:rsid w:val="00311961"/>
    <w:rsid w:val="00311CBA"/>
    <w:rsid w:val="00311E82"/>
    <w:rsid w:val="003124A8"/>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541"/>
    <w:rsid w:val="00317BE0"/>
    <w:rsid w:val="003201E9"/>
    <w:rsid w:val="003203ED"/>
    <w:rsid w:val="00320B54"/>
    <w:rsid w:val="003211DF"/>
    <w:rsid w:val="003214EA"/>
    <w:rsid w:val="0032190B"/>
    <w:rsid w:val="0032260F"/>
    <w:rsid w:val="00322763"/>
    <w:rsid w:val="003227C1"/>
    <w:rsid w:val="00322C9F"/>
    <w:rsid w:val="003238A0"/>
    <w:rsid w:val="0032394D"/>
    <w:rsid w:val="00323F38"/>
    <w:rsid w:val="00324199"/>
    <w:rsid w:val="003242C0"/>
    <w:rsid w:val="00324419"/>
    <w:rsid w:val="00324A0B"/>
    <w:rsid w:val="00324D23"/>
    <w:rsid w:val="00324DA0"/>
    <w:rsid w:val="003251C2"/>
    <w:rsid w:val="00325237"/>
    <w:rsid w:val="00325601"/>
    <w:rsid w:val="0032588E"/>
    <w:rsid w:val="00325AEB"/>
    <w:rsid w:val="0032667E"/>
    <w:rsid w:val="00326949"/>
    <w:rsid w:val="00326C76"/>
    <w:rsid w:val="0032721D"/>
    <w:rsid w:val="00327815"/>
    <w:rsid w:val="00330B67"/>
    <w:rsid w:val="00330B9A"/>
    <w:rsid w:val="00330C96"/>
    <w:rsid w:val="00331060"/>
    <w:rsid w:val="00331751"/>
    <w:rsid w:val="00331C5B"/>
    <w:rsid w:val="00331C7D"/>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553A"/>
    <w:rsid w:val="0033561C"/>
    <w:rsid w:val="003356E7"/>
    <w:rsid w:val="00335858"/>
    <w:rsid w:val="0033595C"/>
    <w:rsid w:val="00335A60"/>
    <w:rsid w:val="003363B5"/>
    <w:rsid w:val="00336911"/>
    <w:rsid w:val="00336B90"/>
    <w:rsid w:val="00336BDA"/>
    <w:rsid w:val="00337346"/>
    <w:rsid w:val="00337C53"/>
    <w:rsid w:val="0034075F"/>
    <w:rsid w:val="0034079C"/>
    <w:rsid w:val="00340E20"/>
    <w:rsid w:val="003416A0"/>
    <w:rsid w:val="00341A15"/>
    <w:rsid w:val="00341FCA"/>
    <w:rsid w:val="00342BD7"/>
    <w:rsid w:val="00342C47"/>
    <w:rsid w:val="00342CDF"/>
    <w:rsid w:val="00342E41"/>
    <w:rsid w:val="00342F4C"/>
    <w:rsid w:val="0034404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DF"/>
    <w:rsid w:val="00352E81"/>
    <w:rsid w:val="0035302C"/>
    <w:rsid w:val="0035408F"/>
    <w:rsid w:val="003544D6"/>
    <w:rsid w:val="003554E4"/>
    <w:rsid w:val="00355819"/>
    <w:rsid w:val="003559A1"/>
    <w:rsid w:val="00355AD3"/>
    <w:rsid w:val="00356063"/>
    <w:rsid w:val="0035606E"/>
    <w:rsid w:val="0035653C"/>
    <w:rsid w:val="003565A2"/>
    <w:rsid w:val="00356DAD"/>
    <w:rsid w:val="00356F82"/>
    <w:rsid w:val="00357104"/>
    <w:rsid w:val="00357380"/>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C63"/>
    <w:rsid w:val="00367E55"/>
    <w:rsid w:val="003703C8"/>
    <w:rsid w:val="003703FD"/>
    <w:rsid w:val="00370C3F"/>
    <w:rsid w:val="00370E47"/>
    <w:rsid w:val="00370EE5"/>
    <w:rsid w:val="0037194E"/>
    <w:rsid w:val="00371B67"/>
    <w:rsid w:val="00371E58"/>
    <w:rsid w:val="00372075"/>
    <w:rsid w:val="00372472"/>
    <w:rsid w:val="00372781"/>
    <w:rsid w:val="003727CD"/>
    <w:rsid w:val="00372A7A"/>
    <w:rsid w:val="003731EC"/>
    <w:rsid w:val="00373369"/>
    <w:rsid w:val="0037337B"/>
    <w:rsid w:val="0037370D"/>
    <w:rsid w:val="003737B5"/>
    <w:rsid w:val="00373AED"/>
    <w:rsid w:val="003741B3"/>
    <w:rsid w:val="003742AC"/>
    <w:rsid w:val="003742F0"/>
    <w:rsid w:val="00374681"/>
    <w:rsid w:val="00374682"/>
    <w:rsid w:val="00374A70"/>
    <w:rsid w:val="00374DBD"/>
    <w:rsid w:val="0037550A"/>
    <w:rsid w:val="00375724"/>
    <w:rsid w:val="00375772"/>
    <w:rsid w:val="00375E9F"/>
    <w:rsid w:val="003762DC"/>
    <w:rsid w:val="00376769"/>
    <w:rsid w:val="00377172"/>
    <w:rsid w:val="00377C6F"/>
    <w:rsid w:val="00377CE1"/>
    <w:rsid w:val="00380297"/>
    <w:rsid w:val="00380450"/>
    <w:rsid w:val="0038064B"/>
    <w:rsid w:val="00380653"/>
    <w:rsid w:val="003806A3"/>
    <w:rsid w:val="00380C83"/>
    <w:rsid w:val="0038156A"/>
    <w:rsid w:val="00381588"/>
    <w:rsid w:val="00381A09"/>
    <w:rsid w:val="0038228B"/>
    <w:rsid w:val="00382FBE"/>
    <w:rsid w:val="0038335F"/>
    <w:rsid w:val="003833A9"/>
    <w:rsid w:val="0038364B"/>
    <w:rsid w:val="003837C1"/>
    <w:rsid w:val="00384FEE"/>
    <w:rsid w:val="0038504F"/>
    <w:rsid w:val="003853AF"/>
    <w:rsid w:val="00385BF0"/>
    <w:rsid w:val="00385E31"/>
    <w:rsid w:val="003863EF"/>
    <w:rsid w:val="00386622"/>
    <w:rsid w:val="00386966"/>
    <w:rsid w:val="003869F5"/>
    <w:rsid w:val="00386CBC"/>
    <w:rsid w:val="00386EAC"/>
    <w:rsid w:val="00387395"/>
    <w:rsid w:val="003873DC"/>
    <w:rsid w:val="00387A42"/>
    <w:rsid w:val="00387DD6"/>
    <w:rsid w:val="00387DED"/>
    <w:rsid w:val="00387EBC"/>
    <w:rsid w:val="0039007C"/>
    <w:rsid w:val="00390140"/>
    <w:rsid w:val="0039021E"/>
    <w:rsid w:val="00390441"/>
    <w:rsid w:val="0039060F"/>
    <w:rsid w:val="00390758"/>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5217"/>
    <w:rsid w:val="003957D9"/>
    <w:rsid w:val="00395D65"/>
    <w:rsid w:val="00395F1F"/>
    <w:rsid w:val="00395F82"/>
    <w:rsid w:val="00396099"/>
    <w:rsid w:val="0039641D"/>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3086"/>
    <w:rsid w:val="003A32F4"/>
    <w:rsid w:val="003A34BF"/>
    <w:rsid w:val="003A40DA"/>
    <w:rsid w:val="003A45A1"/>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579"/>
    <w:rsid w:val="003B0815"/>
    <w:rsid w:val="003B0D7F"/>
    <w:rsid w:val="003B0EA4"/>
    <w:rsid w:val="003B159C"/>
    <w:rsid w:val="003B1C16"/>
    <w:rsid w:val="003B1CFC"/>
    <w:rsid w:val="003B1F1D"/>
    <w:rsid w:val="003B202B"/>
    <w:rsid w:val="003B2389"/>
    <w:rsid w:val="003B2535"/>
    <w:rsid w:val="003B25D9"/>
    <w:rsid w:val="003B2898"/>
    <w:rsid w:val="003B2984"/>
    <w:rsid w:val="003B2C93"/>
    <w:rsid w:val="003B369F"/>
    <w:rsid w:val="003B36A3"/>
    <w:rsid w:val="003B39A6"/>
    <w:rsid w:val="003B42E2"/>
    <w:rsid w:val="003B445D"/>
    <w:rsid w:val="003B4997"/>
    <w:rsid w:val="003B5811"/>
    <w:rsid w:val="003B59A3"/>
    <w:rsid w:val="003B5ABC"/>
    <w:rsid w:val="003B5DB0"/>
    <w:rsid w:val="003B62E6"/>
    <w:rsid w:val="003B64BB"/>
    <w:rsid w:val="003B69A7"/>
    <w:rsid w:val="003B6C4A"/>
    <w:rsid w:val="003B6D74"/>
    <w:rsid w:val="003B702F"/>
    <w:rsid w:val="003B718F"/>
    <w:rsid w:val="003B733A"/>
    <w:rsid w:val="003B757B"/>
    <w:rsid w:val="003B7E2A"/>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A9"/>
    <w:rsid w:val="003C3A5D"/>
    <w:rsid w:val="003C439D"/>
    <w:rsid w:val="003C5566"/>
    <w:rsid w:val="003C575D"/>
    <w:rsid w:val="003C5938"/>
    <w:rsid w:val="003C5D10"/>
    <w:rsid w:val="003C5DCB"/>
    <w:rsid w:val="003C675E"/>
    <w:rsid w:val="003C6F59"/>
    <w:rsid w:val="003C725C"/>
    <w:rsid w:val="003C7600"/>
    <w:rsid w:val="003C7806"/>
    <w:rsid w:val="003C78F2"/>
    <w:rsid w:val="003C7A5E"/>
    <w:rsid w:val="003C7FA7"/>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BC9"/>
    <w:rsid w:val="003D3C2C"/>
    <w:rsid w:val="003D3C41"/>
    <w:rsid w:val="003D3C45"/>
    <w:rsid w:val="003D3C79"/>
    <w:rsid w:val="003D405E"/>
    <w:rsid w:val="003D41F9"/>
    <w:rsid w:val="003D420B"/>
    <w:rsid w:val="003D428A"/>
    <w:rsid w:val="003D42CF"/>
    <w:rsid w:val="003D43BA"/>
    <w:rsid w:val="003D46A1"/>
    <w:rsid w:val="003D4C12"/>
    <w:rsid w:val="003D5408"/>
    <w:rsid w:val="003D57E4"/>
    <w:rsid w:val="003D5B1F"/>
    <w:rsid w:val="003D5BE5"/>
    <w:rsid w:val="003D659F"/>
    <w:rsid w:val="003D6635"/>
    <w:rsid w:val="003D68D9"/>
    <w:rsid w:val="003D6A7F"/>
    <w:rsid w:val="003D6F69"/>
    <w:rsid w:val="003D710E"/>
    <w:rsid w:val="003D7351"/>
    <w:rsid w:val="003D79BE"/>
    <w:rsid w:val="003D7A17"/>
    <w:rsid w:val="003D7EF8"/>
    <w:rsid w:val="003E040B"/>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4106"/>
    <w:rsid w:val="003E53CF"/>
    <w:rsid w:val="003E55DF"/>
    <w:rsid w:val="003E55E4"/>
    <w:rsid w:val="003E570E"/>
    <w:rsid w:val="003E5AAD"/>
    <w:rsid w:val="003E5AFE"/>
    <w:rsid w:val="003E6616"/>
    <w:rsid w:val="003E67A9"/>
    <w:rsid w:val="003E6C0B"/>
    <w:rsid w:val="003E74E3"/>
    <w:rsid w:val="003E7769"/>
    <w:rsid w:val="003F05C7"/>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62E2"/>
    <w:rsid w:val="003F6813"/>
    <w:rsid w:val="003F68C0"/>
    <w:rsid w:val="003F68C1"/>
    <w:rsid w:val="003F6944"/>
    <w:rsid w:val="003F6BBE"/>
    <w:rsid w:val="003F6DE2"/>
    <w:rsid w:val="003F7155"/>
    <w:rsid w:val="003F7722"/>
    <w:rsid w:val="003F7760"/>
    <w:rsid w:val="0040005B"/>
    <w:rsid w:val="004000E8"/>
    <w:rsid w:val="00400A71"/>
    <w:rsid w:val="00400BB3"/>
    <w:rsid w:val="00400C05"/>
    <w:rsid w:val="00400C47"/>
    <w:rsid w:val="00400C74"/>
    <w:rsid w:val="00401E9D"/>
    <w:rsid w:val="00401FF9"/>
    <w:rsid w:val="0040291E"/>
    <w:rsid w:val="00402E2B"/>
    <w:rsid w:val="00402EB6"/>
    <w:rsid w:val="00402EC5"/>
    <w:rsid w:val="0040331E"/>
    <w:rsid w:val="00403A74"/>
    <w:rsid w:val="00403F80"/>
    <w:rsid w:val="004042D6"/>
    <w:rsid w:val="00404402"/>
    <w:rsid w:val="004049D4"/>
    <w:rsid w:val="0040512B"/>
    <w:rsid w:val="004052A9"/>
    <w:rsid w:val="0040538C"/>
    <w:rsid w:val="00405509"/>
    <w:rsid w:val="00405A91"/>
    <w:rsid w:val="00405CA5"/>
    <w:rsid w:val="00405D24"/>
    <w:rsid w:val="0040605D"/>
    <w:rsid w:val="00406448"/>
    <w:rsid w:val="00406EFF"/>
    <w:rsid w:val="0040724F"/>
    <w:rsid w:val="00407252"/>
    <w:rsid w:val="004072D2"/>
    <w:rsid w:val="00407678"/>
    <w:rsid w:val="0040785C"/>
    <w:rsid w:val="0040786C"/>
    <w:rsid w:val="00407AB3"/>
    <w:rsid w:val="00407CD3"/>
    <w:rsid w:val="00407F92"/>
    <w:rsid w:val="00410134"/>
    <w:rsid w:val="0041016E"/>
    <w:rsid w:val="0041078D"/>
    <w:rsid w:val="00410A93"/>
    <w:rsid w:val="00410B72"/>
    <w:rsid w:val="00410D77"/>
    <w:rsid w:val="00410F18"/>
    <w:rsid w:val="00410F91"/>
    <w:rsid w:val="004111DE"/>
    <w:rsid w:val="00411593"/>
    <w:rsid w:val="00411823"/>
    <w:rsid w:val="0041249F"/>
    <w:rsid w:val="0041263E"/>
    <w:rsid w:val="00412663"/>
    <w:rsid w:val="0041296F"/>
    <w:rsid w:val="00412BA9"/>
    <w:rsid w:val="00412EAE"/>
    <w:rsid w:val="004132FD"/>
    <w:rsid w:val="004133BB"/>
    <w:rsid w:val="00413508"/>
    <w:rsid w:val="00413608"/>
    <w:rsid w:val="00413833"/>
    <w:rsid w:val="004138C6"/>
    <w:rsid w:val="00413AAC"/>
    <w:rsid w:val="00413B66"/>
    <w:rsid w:val="00413E92"/>
    <w:rsid w:val="00413FA7"/>
    <w:rsid w:val="004143D9"/>
    <w:rsid w:val="00414539"/>
    <w:rsid w:val="00414541"/>
    <w:rsid w:val="0041484C"/>
    <w:rsid w:val="00414C66"/>
    <w:rsid w:val="004154BA"/>
    <w:rsid w:val="0041579D"/>
    <w:rsid w:val="00415FDD"/>
    <w:rsid w:val="00416089"/>
    <w:rsid w:val="00416C8E"/>
    <w:rsid w:val="00416C90"/>
    <w:rsid w:val="004170A4"/>
    <w:rsid w:val="0041752F"/>
    <w:rsid w:val="004175F4"/>
    <w:rsid w:val="004177F1"/>
    <w:rsid w:val="00417E3E"/>
    <w:rsid w:val="004205AF"/>
    <w:rsid w:val="00420BDA"/>
    <w:rsid w:val="00420F35"/>
    <w:rsid w:val="00421105"/>
    <w:rsid w:val="004219ED"/>
    <w:rsid w:val="00421BF0"/>
    <w:rsid w:val="00421FC2"/>
    <w:rsid w:val="004221C8"/>
    <w:rsid w:val="00422249"/>
    <w:rsid w:val="00422687"/>
    <w:rsid w:val="00422AA4"/>
    <w:rsid w:val="00422AB1"/>
    <w:rsid w:val="004234FC"/>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BA"/>
    <w:rsid w:val="0043111E"/>
    <w:rsid w:val="00431334"/>
    <w:rsid w:val="00432989"/>
    <w:rsid w:val="00432EE6"/>
    <w:rsid w:val="004330C7"/>
    <w:rsid w:val="004334EB"/>
    <w:rsid w:val="004334F0"/>
    <w:rsid w:val="00433864"/>
    <w:rsid w:val="00433911"/>
    <w:rsid w:val="004345C4"/>
    <w:rsid w:val="00434B36"/>
    <w:rsid w:val="00435816"/>
    <w:rsid w:val="00435900"/>
    <w:rsid w:val="00435991"/>
    <w:rsid w:val="00435D2B"/>
    <w:rsid w:val="00436153"/>
    <w:rsid w:val="00436676"/>
    <w:rsid w:val="00436737"/>
    <w:rsid w:val="00436AB9"/>
    <w:rsid w:val="00436B5D"/>
    <w:rsid w:val="00436BAE"/>
    <w:rsid w:val="00437219"/>
    <w:rsid w:val="00437447"/>
    <w:rsid w:val="00437DAB"/>
    <w:rsid w:val="004404BA"/>
    <w:rsid w:val="00440890"/>
    <w:rsid w:val="00440C0F"/>
    <w:rsid w:val="00440CBA"/>
    <w:rsid w:val="004410B2"/>
    <w:rsid w:val="004410F1"/>
    <w:rsid w:val="00441A92"/>
    <w:rsid w:val="00441E19"/>
    <w:rsid w:val="00442521"/>
    <w:rsid w:val="004425A3"/>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E9B"/>
    <w:rsid w:val="00446488"/>
    <w:rsid w:val="00446E24"/>
    <w:rsid w:val="00446FB5"/>
    <w:rsid w:val="00447031"/>
    <w:rsid w:val="00447353"/>
    <w:rsid w:val="004475EB"/>
    <w:rsid w:val="0044794F"/>
    <w:rsid w:val="00447AFB"/>
    <w:rsid w:val="00447C60"/>
    <w:rsid w:val="004504BA"/>
    <w:rsid w:val="00450A8C"/>
    <w:rsid w:val="00450C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F71"/>
    <w:rsid w:val="00455FF6"/>
    <w:rsid w:val="00456276"/>
    <w:rsid w:val="00456373"/>
    <w:rsid w:val="00456496"/>
    <w:rsid w:val="0045675C"/>
    <w:rsid w:val="00456A92"/>
    <w:rsid w:val="00456B5D"/>
    <w:rsid w:val="00457565"/>
    <w:rsid w:val="004575A4"/>
    <w:rsid w:val="004577E2"/>
    <w:rsid w:val="00457B71"/>
    <w:rsid w:val="0046060E"/>
    <w:rsid w:val="004608F1"/>
    <w:rsid w:val="0046096C"/>
    <w:rsid w:val="00460A36"/>
    <w:rsid w:val="00460F75"/>
    <w:rsid w:val="0046114A"/>
    <w:rsid w:val="004611F3"/>
    <w:rsid w:val="004616F8"/>
    <w:rsid w:val="00461C51"/>
    <w:rsid w:val="00461E11"/>
    <w:rsid w:val="00461FF5"/>
    <w:rsid w:val="00462329"/>
    <w:rsid w:val="004624AB"/>
    <w:rsid w:val="00462C78"/>
    <w:rsid w:val="004631D1"/>
    <w:rsid w:val="00463B0F"/>
    <w:rsid w:val="00463B81"/>
    <w:rsid w:val="004643AC"/>
    <w:rsid w:val="004645BE"/>
    <w:rsid w:val="004648D2"/>
    <w:rsid w:val="00464C21"/>
    <w:rsid w:val="004650F0"/>
    <w:rsid w:val="00465F16"/>
    <w:rsid w:val="0046625D"/>
    <w:rsid w:val="00466407"/>
    <w:rsid w:val="00466704"/>
    <w:rsid w:val="00466963"/>
    <w:rsid w:val="004669E2"/>
    <w:rsid w:val="004670D6"/>
    <w:rsid w:val="0046743D"/>
    <w:rsid w:val="00467950"/>
    <w:rsid w:val="00467BAF"/>
    <w:rsid w:val="00467D30"/>
    <w:rsid w:val="00467EDB"/>
    <w:rsid w:val="004700AE"/>
    <w:rsid w:val="00470C31"/>
    <w:rsid w:val="00470DE9"/>
    <w:rsid w:val="00471278"/>
    <w:rsid w:val="00471A32"/>
    <w:rsid w:val="00471DE0"/>
    <w:rsid w:val="00471F4E"/>
    <w:rsid w:val="00472225"/>
    <w:rsid w:val="00472757"/>
    <w:rsid w:val="004728CA"/>
    <w:rsid w:val="00472D44"/>
    <w:rsid w:val="004734D0"/>
    <w:rsid w:val="00473904"/>
    <w:rsid w:val="004744B9"/>
    <w:rsid w:val="004746C5"/>
    <w:rsid w:val="00474844"/>
    <w:rsid w:val="00474979"/>
    <w:rsid w:val="00474D68"/>
    <w:rsid w:val="00475523"/>
    <w:rsid w:val="0047556B"/>
    <w:rsid w:val="004755B3"/>
    <w:rsid w:val="004755E1"/>
    <w:rsid w:val="00475838"/>
    <w:rsid w:val="004758D8"/>
    <w:rsid w:val="00475C19"/>
    <w:rsid w:val="00475E26"/>
    <w:rsid w:val="0047617B"/>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2F4"/>
    <w:rsid w:val="00486366"/>
    <w:rsid w:val="004865B7"/>
    <w:rsid w:val="0048662F"/>
    <w:rsid w:val="00486C37"/>
    <w:rsid w:val="004873EC"/>
    <w:rsid w:val="0049027F"/>
    <w:rsid w:val="00490294"/>
    <w:rsid w:val="004904EE"/>
    <w:rsid w:val="00490DDC"/>
    <w:rsid w:val="0049125D"/>
    <w:rsid w:val="00491CBB"/>
    <w:rsid w:val="0049224D"/>
    <w:rsid w:val="00492482"/>
    <w:rsid w:val="00492670"/>
    <w:rsid w:val="00492806"/>
    <w:rsid w:val="004928EE"/>
    <w:rsid w:val="00492AF5"/>
    <w:rsid w:val="00492BC5"/>
    <w:rsid w:val="00492CC6"/>
    <w:rsid w:val="00493BC1"/>
    <w:rsid w:val="00493E25"/>
    <w:rsid w:val="00493E58"/>
    <w:rsid w:val="00493F0C"/>
    <w:rsid w:val="00493F2F"/>
    <w:rsid w:val="0049432C"/>
    <w:rsid w:val="0049444B"/>
    <w:rsid w:val="00494CF4"/>
    <w:rsid w:val="0049525C"/>
    <w:rsid w:val="0049581A"/>
    <w:rsid w:val="00495F0B"/>
    <w:rsid w:val="004962C2"/>
    <w:rsid w:val="004964F1"/>
    <w:rsid w:val="00496A12"/>
    <w:rsid w:val="004970F6"/>
    <w:rsid w:val="00497156"/>
    <w:rsid w:val="004973CD"/>
    <w:rsid w:val="0049780F"/>
    <w:rsid w:val="00497AF6"/>
    <w:rsid w:val="00497B26"/>
    <w:rsid w:val="00497B64"/>
    <w:rsid w:val="00497E94"/>
    <w:rsid w:val="004A038E"/>
    <w:rsid w:val="004A045D"/>
    <w:rsid w:val="004A0554"/>
    <w:rsid w:val="004A086E"/>
    <w:rsid w:val="004A0D8E"/>
    <w:rsid w:val="004A0E16"/>
    <w:rsid w:val="004A10AC"/>
    <w:rsid w:val="004A10B9"/>
    <w:rsid w:val="004A10EA"/>
    <w:rsid w:val="004A12AC"/>
    <w:rsid w:val="004A14FF"/>
    <w:rsid w:val="004A16BC"/>
    <w:rsid w:val="004A17E7"/>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51AA"/>
    <w:rsid w:val="004A584D"/>
    <w:rsid w:val="004A5D13"/>
    <w:rsid w:val="004A5EAF"/>
    <w:rsid w:val="004A5EC0"/>
    <w:rsid w:val="004A611D"/>
    <w:rsid w:val="004A6B8E"/>
    <w:rsid w:val="004A6F96"/>
    <w:rsid w:val="004A7371"/>
    <w:rsid w:val="004A76D3"/>
    <w:rsid w:val="004A7E27"/>
    <w:rsid w:val="004B0BBD"/>
    <w:rsid w:val="004B0C68"/>
    <w:rsid w:val="004B0E74"/>
    <w:rsid w:val="004B1987"/>
    <w:rsid w:val="004B1997"/>
    <w:rsid w:val="004B19C6"/>
    <w:rsid w:val="004B1B31"/>
    <w:rsid w:val="004B1E0F"/>
    <w:rsid w:val="004B1E71"/>
    <w:rsid w:val="004B1F54"/>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6274"/>
    <w:rsid w:val="004B6D71"/>
    <w:rsid w:val="004B6F6A"/>
    <w:rsid w:val="004B731F"/>
    <w:rsid w:val="004B76C1"/>
    <w:rsid w:val="004B7943"/>
    <w:rsid w:val="004B7B1C"/>
    <w:rsid w:val="004B7BB3"/>
    <w:rsid w:val="004B7C0C"/>
    <w:rsid w:val="004C0428"/>
    <w:rsid w:val="004C0AB2"/>
    <w:rsid w:val="004C1738"/>
    <w:rsid w:val="004C185C"/>
    <w:rsid w:val="004C3009"/>
    <w:rsid w:val="004C3898"/>
    <w:rsid w:val="004C3B79"/>
    <w:rsid w:val="004C3C39"/>
    <w:rsid w:val="004C4798"/>
    <w:rsid w:val="004C4852"/>
    <w:rsid w:val="004C5060"/>
    <w:rsid w:val="004C561B"/>
    <w:rsid w:val="004C56CA"/>
    <w:rsid w:val="004C57CE"/>
    <w:rsid w:val="004C58C8"/>
    <w:rsid w:val="004C5AAD"/>
    <w:rsid w:val="004C5B7C"/>
    <w:rsid w:val="004C5F2E"/>
    <w:rsid w:val="004C65B6"/>
    <w:rsid w:val="004C67B3"/>
    <w:rsid w:val="004C6D87"/>
    <w:rsid w:val="004C7E7D"/>
    <w:rsid w:val="004C7F69"/>
    <w:rsid w:val="004D01C3"/>
    <w:rsid w:val="004D098A"/>
    <w:rsid w:val="004D0B94"/>
    <w:rsid w:val="004D0F82"/>
    <w:rsid w:val="004D1A08"/>
    <w:rsid w:val="004D2155"/>
    <w:rsid w:val="004D21D1"/>
    <w:rsid w:val="004D2254"/>
    <w:rsid w:val="004D2381"/>
    <w:rsid w:val="004D2600"/>
    <w:rsid w:val="004D282A"/>
    <w:rsid w:val="004D29B5"/>
    <w:rsid w:val="004D32AF"/>
    <w:rsid w:val="004D3377"/>
    <w:rsid w:val="004D361F"/>
    <w:rsid w:val="004D36B1"/>
    <w:rsid w:val="004D38FD"/>
    <w:rsid w:val="004D3ACB"/>
    <w:rsid w:val="004D3AD2"/>
    <w:rsid w:val="004D46AA"/>
    <w:rsid w:val="004D49D6"/>
    <w:rsid w:val="004D4C4A"/>
    <w:rsid w:val="004D5028"/>
    <w:rsid w:val="004D50DE"/>
    <w:rsid w:val="004D555E"/>
    <w:rsid w:val="004D605E"/>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F0052"/>
    <w:rsid w:val="004F0194"/>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D4F"/>
    <w:rsid w:val="004F2E89"/>
    <w:rsid w:val="004F3074"/>
    <w:rsid w:val="004F329A"/>
    <w:rsid w:val="004F3F68"/>
    <w:rsid w:val="004F4213"/>
    <w:rsid w:val="004F4896"/>
    <w:rsid w:val="004F4BDF"/>
    <w:rsid w:val="004F4D64"/>
    <w:rsid w:val="004F4DA3"/>
    <w:rsid w:val="004F54EA"/>
    <w:rsid w:val="004F58BE"/>
    <w:rsid w:val="004F5930"/>
    <w:rsid w:val="004F59BA"/>
    <w:rsid w:val="004F6579"/>
    <w:rsid w:val="004F6A6D"/>
    <w:rsid w:val="004F6C11"/>
    <w:rsid w:val="004F6E9B"/>
    <w:rsid w:val="004F7270"/>
    <w:rsid w:val="004F78E3"/>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4207"/>
    <w:rsid w:val="00504DDC"/>
    <w:rsid w:val="00504E44"/>
    <w:rsid w:val="00504FF8"/>
    <w:rsid w:val="0050521C"/>
    <w:rsid w:val="00505514"/>
    <w:rsid w:val="005056AB"/>
    <w:rsid w:val="00505AD4"/>
    <w:rsid w:val="00505DFF"/>
    <w:rsid w:val="00505E71"/>
    <w:rsid w:val="005060A1"/>
    <w:rsid w:val="005061C9"/>
    <w:rsid w:val="00506546"/>
    <w:rsid w:val="00506557"/>
    <w:rsid w:val="0050677A"/>
    <w:rsid w:val="00506990"/>
    <w:rsid w:val="00506BA5"/>
    <w:rsid w:val="005102DB"/>
    <w:rsid w:val="00510327"/>
    <w:rsid w:val="0051079B"/>
    <w:rsid w:val="005108D8"/>
    <w:rsid w:val="00510AAD"/>
    <w:rsid w:val="0051101C"/>
    <w:rsid w:val="005112A2"/>
    <w:rsid w:val="005116F9"/>
    <w:rsid w:val="0051172A"/>
    <w:rsid w:val="0051175D"/>
    <w:rsid w:val="00511B7A"/>
    <w:rsid w:val="00511D45"/>
    <w:rsid w:val="00511E07"/>
    <w:rsid w:val="0051272A"/>
    <w:rsid w:val="00512841"/>
    <w:rsid w:val="00512AD9"/>
    <w:rsid w:val="00512C5E"/>
    <w:rsid w:val="00513103"/>
    <w:rsid w:val="005131AE"/>
    <w:rsid w:val="0051357C"/>
    <w:rsid w:val="0051392D"/>
    <w:rsid w:val="00514137"/>
    <w:rsid w:val="0051421D"/>
    <w:rsid w:val="005144E9"/>
    <w:rsid w:val="00514FE4"/>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CA8"/>
    <w:rsid w:val="00517665"/>
    <w:rsid w:val="0051776F"/>
    <w:rsid w:val="00517934"/>
    <w:rsid w:val="005179F0"/>
    <w:rsid w:val="00520045"/>
    <w:rsid w:val="0052021D"/>
    <w:rsid w:val="0052044F"/>
    <w:rsid w:val="005211DC"/>
    <w:rsid w:val="005216AF"/>
    <w:rsid w:val="005219CF"/>
    <w:rsid w:val="0052206A"/>
    <w:rsid w:val="0052217E"/>
    <w:rsid w:val="0052292C"/>
    <w:rsid w:val="00522A93"/>
    <w:rsid w:val="005230F0"/>
    <w:rsid w:val="0052369E"/>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D7E"/>
    <w:rsid w:val="005302C3"/>
    <w:rsid w:val="005302E5"/>
    <w:rsid w:val="005303E6"/>
    <w:rsid w:val="00530763"/>
    <w:rsid w:val="005308B7"/>
    <w:rsid w:val="005308BD"/>
    <w:rsid w:val="00530DBE"/>
    <w:rsid w:val="00531013"/>
    <w:rsid w:val="00531295"/>
    <w:rsid w:val="00531802"/>
    <w:rsid w:val="00531A4A"/>
    <w:rsid w:val="00531D11"/>
    <w:rsid w:val="00531F48"/>
    <w:rsid w:val="00532251"/>
    <w:rsid w:val="005324D5"/>
    <w:rsid w:val="00532B8E"/>
    <w:rsid w:val="005333A2"/>
    <w:rsid w:val="005337FA"/>
    <w:rsid w:val="00533835"/>
    <w:rsid w:val="00533EFB"/>
    <w:rsid w:val="005344AA"/>
    <w:rsid w:val="005347E2"/>
    <w:rsid w:val="00534B59"/>
    <w:rsid w:val="00534B6A"/>
    <w:rsid w:val="00534DB8"/>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98A"/>
    <w:rsid w:val="00544C42"/>
    <w:rsid w:val="00544E2E"/>
    <w:rsid w:val="0054601A"/>
    <w:rsid w:val="005465E7"/>
    <w:rsid w:val="00546970"/>
    <w:rsid w:val="00546C3C"/>
    <w:rsid w:val="00546D5E"/>
    <w:rsid w:val="00546E08"/>
    <w:rsid w:val="005472EA"/>
    <w:rsid w:val="00547E8E"/>
    <w:rsid w:val="005501AA"/>
    <w:rsid w:val="00550263"/>
    <w:rsid w:val="00550638"/>
    <w:rsid w:val="005506B8"/>
    <w:rsid w:val="005508E9"/>
    <w:rsid w:val="0055090E"/>
    <w:rsid w:val="00550A10"/>
    <w:rsid w:val="00550B79"/>
    <w:rsid w:val="00550BB5"/>
    <w:rsid w:val="00550BED"/>
    <w:rsid w:val="005513C4"/>
    <w:rsid w:val="005519C2"/>
    <w:rsid w:val="00551BAE"/>
    <w:rsid w:val="00551BF9"/>
    <w:rsid w:val="00551D8A"/>
    <w:rsid w:val="00551F3D"/>
    <w:rsid w:val="005524D9"/>
    <w:rsid w:val="005527B0"/>
    <w:rsid w:val="005529C6"/>
    <w:rsid w:val="0055343F"/>
    <w:rsid w:val="00553679"/>
    <w:rsid w:val="00553A56"/>
    <w:rsid w:val="005545D6"/>
    <w:rsid w:val="00554E19"/>
    <w:rsid w:val="00555958"/>
    <w:rsid w:val="00555B8F"/>
    <w:rsid w:val="0055642D"/>
    <w:rsid w:val="0055642F"/>
    <w:rsid w:val="00556588"/>
    <w:rsid w:val="005568F9"/>
    <w:rsid w:val="00556D3C"/>
    <w:rsid w:val="00557000"/>
    <w:rsid w:val="005572B1"/>
    <w:rsid w:val="005573E6"/>
    <w:rsid w:val="005573FF"/>
    <w:rsid w:val="00557890"/>
    <w:rsid w:val="005603B0"/>
    <w:rsid w:val="00560DAD"/>
    <w:rsid w:val="0056121F"/>
    <w:rsid w:val="00561265"/>
    <w:rsid w:val="00561738"/>
    <w:rsid w:val="0056175E"/>
    <w:rsid w:val="00561972"/>
    <w:rsid w:val="005624C7"/>
    <w:rsid w:val="00562EA2"/>
    <w:rsid w:val="00563658"/>
    <w:rsid w:val="00563792"/>
    <w:rsid w:val="00563CC2"/>
    <w:rsid w:val="00563DA4"/>
    <w:rsid w:val="005643F2"/>
    <w:rsid w:val="0056483B"/>
    <w:rsid w:val="00564A94"/>
    <w:rsid w:val="00564DD9"/>
    <w:rsid w:val="00565803"/>
    <w:rsid w:val="00565AFF"/>
    <w:rsid w:val="00565D8D"/>
    <w:rsid w:val="005661A7"/>
    <w:rsid w:val="005661E0"/>
    <w:rsid w:val="0056656B"/>
    <w:rsid w:val="00566A1E"/>
    <w:rsid w:val="00566E62"/>
    <w:rsid w:val="00566E78"/>
    <w:rsid w:val="00566F73"/>
    <w:rsid w:val="00567269"/>
    <w:rsid w:val="00567310"/>
    <w:rsid w:val="005673AF"/>
    <w:rsid w:val="00567F48"/>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E9B"/>
    <w:rsid w:val="00581F15"/>
    <w:rsid w:val="005821F1"/>
    <w:rsid w:val="0058270B"/>
    <w:rsid w:val="00582809"/>
    <w:rsid w:val="00583BCC"/>
    <w:rsid w:val="00583E93"/>
    <w:rsid w:val="005844D6"/>
    <w:rsid w:val="00584924"/>
    <w:rsid w:val="00584DB3"/>
    <w:rsid w:val="00584F2B"/>
    <w:rsid w:val="0058510F"/>
    <w:rsid w:val="0058595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772"/>
    <w:rsid w:val="00591AFF"/>
    <w:rsid w:val="00591CA9"/>
    <w:rsid w:val="00591FAA"/>
    <w:rsid w:val="005920E6"/>
    <w:rsid w:val="005925A1"/>
    <w:rsid w:val="00592E36"/>
    <w:rsid w:val="00593317"/>
    <w:rsid w:val="005935A4"/>
    <w:rsid w:val="00593CB2"/>
    <w:rsid w:val="005941D8"/>
    <w:rsid w:val="00594416"/>
    <w:rsid w:val="005947EC"/>
    <w:rsid w:val="005948C2"/>
    <w:rsid w:val="00594ACA"/>
    <w:rsid w:val="00594F46"/>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1301"/>
    <w:rsid w:val="005A1353"/>
    <w:rsid w:val="005A1607"/>
    <w:rsid w:val="005A1733"/>
    <w:rsid w:val="005A209A"/>
    <w:rsid w:val="005A2122"/>
    <w:rsid w:val="005A242D"/>
    <w:rsid w:val="005A26B4"/>
    <w:rsid w:val="005A2A05"/>
    <w:rsid w:val="005A2AC7"/>
    <w:rsid w:val="005A30E4"/>
    <w:rsid w:val="005A3A31"/>
    <w:rsid w:val="005A3ED5"/>
    <w:rsid w:val="005A413F"/>
    <w:rsid w:val="005A4AAF"/>
    <w:rsid w:val="005A4D69"/>
    <w:rsid w:val="005A4E3C"/>
    <w:rsid w:val="005A535C"/>
    <w:rsid w:val="005A53E8"/>
    <w:rsid w:val="005A55AA"/>
    <w:rsid w:val="005A5839"/>
    <w:rsid w:val="005A5BCF"/>
    <w:rsid w:val="005A5D6A"/>
    <w:rsid w:val="005A5E70"/>
    <w:rsid w:val="005A6245"/>
    <w:rsid w:val="005A63DD"/>
    <w:rsid w:val="005A662D"/>
    <w:rsid w:val="005A6B03"/>
    <w:rsid w:val="005A6B12"/>
    <w:rsid w:val="005A6C3F"/>
    <w:rsid w:val="005A6C74"/>
    <w:rsid w:val="005A728F"/>
    <w:rsid w:val="005A76F4"/>
    <w:rsid w:val="005A7A01"/>
    <w:rsid w:val="005B09F7"/>
    <w:rsid w:val="005B0AC2"/>
    <w:rsid w:val="005B0B69"/>
    <w:rsid w:val="005B115F"/>
    <w:rsid w:val="005B1407"/>
    <w:rsid w:val="005B1409"/>
    <w:rsid w:val="005B14C4"/>
    <w:rsid w:val="005B1D21"/>
    <w:rsid w:val="005B2299"/>
    <w:rsid w:val="005B2659"/>
    <w:rsid w:val="005B27BF"/>
    <w:rsid w:val="005B2CBB"/>
    <w:rsid w:val="005B2ED4"/>
    <w:rsid w:val="005B3061"/>
    <w:rsid w:val="005B331C"/>
    <w:rsid w:val="005B35D7"/>
    <w:rsid w:val="005B392A"/>
    <w:rsid w:val="005B398A"/>
    <w:rsid w:val="005B3AA3"/>
    <w:rsid w:val="005B3BC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CE8"/>
    <w:rsid w:val="005C09B0"/>
    <w:rsid w:val="005C0C2D"/>
    <w:rsid w:val="005C0CAC"/>
    <w:rsid w:val="005C0D91"/>
    <w:rsid w:val="005C202F"/>
    <w:rsid w:val="005C2066"/>
    <w:rsid w:val="005C23E9"/>
    <w:rsid w:val="005C28CE"/>
    <w:rsid w:val="005C2F2F"/>
    <w:rsid w:val="005C31BA"/>
    <w:rsid w:val="005C405E"/>
    <w:rsid w:val="005C45F1"/>
    <w:rsid w:val="005C4F06"/>
    <w:rsid w:val="005C57EB"/>
    <w:rsid w:val="005C5F84"/>
    <w:rsid w:val="005C6F18"/>
    <w:rsid w:val="005C74FB"/>
    <w:rsid w:val="005C7531"/>
    <w:rsid w:val="005C7627"/>
    <w:rsid w:val="005C775A"/>
    <w:rsid w:val="005C7D2F"/>
    <w:rsid w:val="005C7DE4"/>
    <w:rsid w:val="005C7DEC"/>
    <w:rsid w:val="005D023F"/>
    <w:rsid w:val="005D0581"/>
    <w:rsid w:val="005D0A6F"/>
    <w:rsid w:val="005D0C60"/>
    <w:rsid w:val="005D0EC4"/>
    <w:rsid w:val="005D10FA"/>
    <w:rsid w:val="005D11A5"/>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6511"/>
    <w:rsid w:val="005D666E"/>
    <w:rsid w:val="005D6C12"/>
    <w:rsid w:val="005D6CFA"/>
    <w:rsid w:val="005D7329"/>
    <w:rsid w:val="005D7469"/>
    <w:rsid w:val="005D7C75"/>
    <w:rsid w:val="005D7F35"/>
    <w:rsid w:val="005E0288"/>
    <w:rsid w:val="005E0D9A"/>
    <w:rsid w:val="005E0DBC"/>
    <w:rsid w:val="005E0E96"/>
    <w:rsid w:val="005E11CB"/>
    <w:rsid w:val="005E167C"/>
    <w:rsid w:val="005E194C"/>
    <w:rsid w:val="005E1B6B"/>
    <w:rsid w:val="005E1BB1"/>
    <w:rsid w:val="005E1D20"/>
    <w:rsid w:val="005E1D61"/>
    <w:rsid w:val="005E1E05"/>
    <w:rsid w:val="005E1FB7"/>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9D6"/>
    <w:rsid w:val="005E5A03"/>
    <w:rsid w:val="005E5AA2"/>
    <w:rsid w:val="005E5B81"/>
    <w:rsid w:val="005E5E51"/>
    <w:rsid w:val="005E5EB1"/>
    <w:rsid w:val="005E5FD8"/>
    <w:rsid w:val="005E6295"/>
    <w:rsid w:val="005E6833"/>
    <w:rsid w:val="005E6B00"/>
    <w:rsid w:val="005E727E"/>
    <w:rsid w:val="005E784A"/>
    <w:rsid w:val="005E7AAE"/>
    <w:rsid w:val="005E7D5B"/>
    <w:rsid w:val="005F033E"/>
    <w:rsid w:val="005F0610"/>
    <w:rsid w:val="005F0B33"/>
    <w:rsid w:val="005F0C4C"/>
    <w:rsid w:val="005F0FDB"/>
    <w:rsid w:val="005F103C"/>
    <w:rsid w:val="005F10D8"/>
    <w:rsid w:val="005F1251"/>
    <w:rsid w:val="005F1339"/>
    <w:rsid w:val="005F19E0"/>
    <w:rsid w:val="005F1BBE"/>
    <w:rsid w:val="005F1E4A"/>
    <w:rsid w:val="005F2CB1"/>
    <w:rsid w:val="005F3025"/>
    <w:rsid w:val="005F32E9"/>
    <w:rsid w:val="005F34D6"/>
    <w:rsid w:val="005F3977"/>
    <w:rsid w:val="005F412C"/>
    <w:rsid w:val="005F42A1"/>
    <w:rsid w:val="005F535F"/>
    <w:rsid w:val="005F55B8"/>
    <w:rsid w:val="005F569B"/>
    <w:rsid w:val="005F5BEC"/>
    <w:rsid w:val="005F5F31"/>
    <w:rsid w:val="005F618C"/>
    <w:rsid w:val="005F6342"/>
    <w:rsid w:val="005F654F"/>
    <w:rsid w:val="005F65C7"/>
    <w:rsid w:val="005F6A0F"/>
    <w:rsid w:val="005F6D01"/>
    <w:rsid w:val="005F6D55"/>
    <w:rsid w:val="005F6DD5"/>
    <w:rsid w:val="005F70BD"/>
    <w:rsid w:val="005F72AC"/>
    <w:rsid w:val="005F7490"/>
    <w:rsid w:val="005F7834"/>
    <w:rsid w:val="0060002E"/>
    <w:rsid w:val="00600031"/>
    <w:rsid w:val="00600797"/>
    <w:rsid w:val="00600CBD"/>
    <w:rsid w:val="00600CE5"/>
    <w:rsid w:val="0060199F"/>
    <w:rsid w:val="00601A74"/>
    <w:rsid w:val="00601C79"/>
    <w:rsid w:val="00601D0B"/>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724"/>
    <w:rsid w:val="00605760"/>
    <w:rsid w:val="00605AB3"/>
    <w:rsid w:val="00606202"/>
    <w:rsid w:val="00606227"/>
    <w:rsid w:val="006062A2"/>
    <w:rsid w:val="00606324"/>
    <w:rsid w:val="006064FC"/>
    <w:rsid w:val="0060658C"/>
    <w:rsid w:val="0060698D"/>
    <w:rsid w:val="006069A3"/>
    <w:rsid w:val="00606E0C"/>
    <w:rsid w:val="00607328"/>
    <w:rsid w:val="0060734D"/>
    <w:rsid w:val="00607698"/>
    <w:rsid w:val="0061014B"/>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A4D"/>
    <w:rsid w:val="00615092"/>
    <w:rsid w:val="00615364"/>
    <w:rsid w:val="00615CB9"/>
    <w:rsid w:val="00616441"/>
    <w:rsid w:val="00616521"/>
    <w:rsid w:val="00616682"/>
    <w:rsid w:val="006174CC"/>
    <w:rsid w:val="00617C2F"/>
    <w:rsid w:val="00620A71"/>
    <w:rsid w:val="00620B3B"/>
    <w:rsid w:val="00620D80"/>
    <w:rsid w:val="00621103"/>
    <w:rsid w:val="006216EA"/>
    <w:rsid w:val="006221A7"/>
    <w:rsid w:val="00622473"/>
    <w:rsid w:val="006224FF"/>
    <w:rsid w:val="00623181"/>
    <w:rsid w:val="0062349F"/>
    <w:rsid w:val="006234A6"/>
    <w:rsid w:val="00623552"/>
    <w:rsid w:val="0062360E"/>
    <w:rsid w:val="006237AA"/>
    <w:rsid w:val="00623B7D"/>
    <w:rsid w:val="00623C20"/>
    <w:rsid w:val="00623EF4"/>
    <w:rsid w:val="006241EC"/>
    <w:rsid w:val="00624EE3"/>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30001"/>
    <w:rsid w:val="006303E7"/>
    <w:rsid w:val="006304D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931"/>
    <w:rsid w:val="00634995"/>
    <w:rsid w:val="00635097"/>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110D"/>
    <w:rsid w:val="0064151F"/>
    <w:rsid w:val="00641533"/>
    <w:rsid w:val="006415AF"/>
    <w:rsid w:val="0064183F"/>
    <w:rsid w:val="00641CC2"/>
    <w:rsid w:val="0064208D"/>
    <w:rsid w:val="006420F9"/>
    <w:rsid w:val="006426A3"/>
    <w:rsid w:val="0064287B"/>
    <w:rsid w:val="00642CF4"/>
    <w:rsid w:val="00642E78"/>
    <w:rsid w:val="00642FB2"/>
    <w:rsid w:val="00643240"/>
    <w:rsid w:val="00643475"/>
    <w:rsid w:val="006434A6"/>
    <w:rsid w:val="006434E8"/>
    <w:rsid w:val="0064396A"/>
    <w:rsid w:val="0064445C"/>
    <w:rsid w:val="00644648"/>
    <w:rsid w:val="00644C24"/>
    <w:rsid w:val="00644CE2"/>
    <w:rsid w:val="00644CE7"/>
    <w:rsid w:val="00644D39"/>
    <w:rsid w:val="00644E86"/>
    <w:rsid w:val="00644EFB"/>
    <w:rsid w:val="006450AB"/>
    <w:rsid w:val="00645889"/>
    <w:rsid w:val="00645BD6"/>
    <w:rsid w:val="00645F69"/>
    <w:rsid w:val="0064624E"/>
    <w:rsid w:val="006463CE"/>
    <w:rsid w:val="0064647C"/>
    <w:rsid w:val="0064657A"/>
    <w:rsid w:val="00646584"/>
    <w:rsid w:val="0064698D"/>
    <w:rsid w:val="00646B20"/>
    <w:rsid w:val="00646B55"/>
    <w:rsid w:val="006470D0"/>
    <w:rsid w:val="006471E8"/>
    <w:rsid w:val="006478DC"/>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64B"/>
    <w:rsid w:val="00653A93"/>
    <w:rsid w:val="00653ECF"/>
    <w:rsid w:val="0065475C"/>
    <w:rsid w:val="006548FA"/>
    <w:rsid w:val="00654C04"/>
    <w:rsid w:val="00654D20"/>
    <w:rsid w:val="00654FDD"/>
    <w:rsid w:val="00655733"/>
    <w:rsid w:val="00655ACD"/>
    <w:rsid w:val="0065634D"/>
    <w:rsid w:val="0065643F"/>
    <w:rsid w:val="0065673D"/>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113"/>
    <w:rsid w:val="006664FF"/>
    <w:rsid w:val="00666942"/>
    <w:rsid w:val="00667826"/>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D77"/>
    <w:rsid w:val="00673030"/>
    <w:rsid w:val="00673850"/>
    <w:rsid w:val="00673C73"/>
    <w:rsid w:val="00673D8B"/>
    <w:rsid w:val="00673F5A"/>
    <w:rsid w:val="006741F2"/>
    <w:rsid w:val="00674CC3"/>
    <w:rsid w:val="006753C5"/>
    <w:rsid w:val="006754DF"/>
    <w:rsid w:val="00675A03"/>
    <w:rsid w:val="00675C72"/>
    <w:rsid w:val="00675EB9"/>
    <w:rsid w:val="006763D5"/>
    <w:rsid w:val="006766B5"/>
    <w:rsid w:val="0067698A"/>
    <w:rsid w:val="00676DE6"/>
    <w:rsid w:val="006771F9"/>
    <w:rsid w:val="00677563"/>
    <w:rsid w:val="0067759A"/>
    <w:rsid w:val="006775E3"/>
    <w:rsid w:val="006776D7"/>
    <w:rsid w:val="00677A6F"/>
    <w:rsid w:val="00677B5C"/>
    <w:rsid w:val="00677C6A"/>
    <w:rsid w:val="0068015E"/>
    <w:rsid w:val="00680380"/>
    <w:rsid w:val="00680FCC"/>
    <w:rsid w:val="00681003"/>
    <w:rsid w:val="006817C9"/>
    <w:rsid w:val="006825AB"/>
    <w:rsid w:val="006825D9"/>
    <w:rsid w:val="006828DB"/>
    <w:rsid w:val="00683B0D"/>
    <w:rsid w:val="00683D82"/>
    <w:rsid w:val="00683ECE"/>
    <w:rsid w:val="00683F04"/>
    <w:rsid w:val="006848B0"/>
    <w:rsid w:val="006848DC"/>
    <w:rsid w:val="00684B29"/>
    <w:rsid w:val="00684BC6"/>
    <w:rsid w:val="00684DAB"/>
    <w:rsid w:val="00684FE5"/>
    <w:rsid w:val="00685423"/>
    <w:rsid w:val="0068649B"/>
    <w:rsid w:val="006870E1"/>
    <w:rsid w:val="00687286"/>
    <w:rsid w:val="006875E7"/>
    <w:rsid w:val="00687720"/>
    <w:rsid w:val="0068789B"/>
    <w:rsid w:val="00687A2A"/>
    <w:rsid w:val="00687C93"/>
    <w:rsid w:val="00687D06"/>
    <w:rsid w:val="00687E61"/>
    <w:rsid w:val="00690254"/>
    <w:rsid w:val="006902A1"/>
    <w:rsid w:val="006902F1"/>
    <w:rsid w:val="006903BA"/>
    <w:rsid w:val="00690AF7"/>
    <w:rsid w:val="00690BDE"/>
    <w:rsid w:val="00690F28"/>
    <w:rsid w:val="00690FF8"/>
    <w:rsid w:val="0069112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71A4"/>
    <w:rsid w:val="006C74BC"/>
    <w:rsid w:val="006C7522"/>
    <w:rsid w:val="006C78E6"/>
    <w:rsid w:val="006C7A49"/>
    <w:rsid w:val="006C7F2B"/>
    <w:rsid w:val="006D01A9"/>
    <w:rsid w:val="006D0CB7"/>
    <w:rsid w:val="006D1592"/>
    <w:rsid w:val="006D1DA3"/>
    <w:rsid w:val="006D2219"/>
    <w:rsid w:val="006D223C"/>
    <w:rsid w:val="006D22C5"/>
    <w:rsid w:val="006D2B94"/>
    <w:rsid w:val="006D2CFB"/>
    <w:rsid w:val="006D3540"/>
    <w:rsid w:val="006D3891"/>
    <w:rsid w:val="006D3E16"/>
    <w:rsid w:val="006D426A"/>
    <w:rsid w:val="006D4A67"/>
    <w:rsid w:val="006D50F0"/>
    <w:rsid w:val="006D52E1"/>
    <w:rsid w:val="006D5822"/>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F75"/>
    <w:rsid w:val="006E3FC8"/>
    <w:rsid w:val="006E48B5"/>
    <w:rsid w:val="006E49A5"/>
    <w:rsid w:val="006E4E39"/>
    <w:rsid w:val="006E509B"/>
    <w:rsid w:val="006E565E"/>
    <w:rsid w:val="006E673D"/>
    <w:rsid w:val="006E6908"/>
    <w:rsid w:val="006E690C"/>
    <w:rsid w:val="006E6AE3"/>
    <w:rsid w:val="006E6D30"/>
    <w:rsid w:val="006E722A"/>
    <w:rsid w:val="006E73F3"/>
    <w:rsid w:val="006E73F4"/>
    <w:rsid w:val="006E7432"/>
    <w:rsid w:val="006E7465"/>
    <w:rsid w:val="006E74D7"/>
    <w:rsid w:val="006E788D"/>
    <w:rsid w:val="006E7D3B"/>
    <w:rsid w:val="006F03C6"/>
    <w:rsid w:val="006F06DE"/>
    <w:rsid w:val="006F0AD3"/>
    <w:rsid w:val="006F17EF"/>
    <w:rsid w:val="006F1B70"/>
    <w:rsid w:val="006F1CE1"/>
    <w:rsid w:val="006F1FAF"/>
    <w:rsid w:val="006F25C9"/>
    <w:rsid w:val="006F2A10"/>
    <w:rsid w:val="006F300E"/>
    <w:rsid w:val="006F32EF"/>
    <w:rsid w:val="006F341D"/>
    <w:rsid w:val="006F399E"/>
    <w:rsid w:val="006F3CDE"/>
    <w:rsid w:val="006F3E01"/>
    <w:rsid w:val="006F40D0"/>
    <w:rsid w:val="006F425E"/>
    <w:rsid w:val="006F464A"/>
    <w:rsid w:val="006F491D"/>
    <w:rsid w:val="006F4C72"/>
    <w:rsid w:val="006F4D38"/>
    <w:rsid w:val="006F51BC"/>
    <w:rsid w:val="006F58D4"/>
    <w:rsid w:val="006F6287"/>
    <w:rsid w:val="006F639A"/>
    <w:rsid w:val="006F6404"/>
    <w:rsid w:val="006F64D2"/>
    <w:rsid w:val="006F6582"/>
    <w:rsid w:val="006F6659"/>
    <w:rsid w:val="006F66EF"/>
    <w:rsid w:val="006F6899"/>
    <w:rsid w:val="006F6B66"/>
    <w:rsid w:val="006F6F78"/>
    <w:rsid w:val="006F7295"/>
    <w:rsid w:val="006F73D4"/>
    <w:rsid w:val="006F74E2"/>
    <w:rsid w:val="006F79BD"/>
    <w:rsid w:val="006F7AD4"/>
    <w:rsid w:val="006F7C02"/>
    <w:rsid w:val="006F7D5E"/>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C3"/>
    <w:rsid w:val="007068C1"/>
    <w:rsid w:val="00706A6B"/>
    <w:rsid w:val="00706C39"/>
    <w:rsid w:val="00706E1C"/>
    <w:rsid w:val="00707072"/>
    <w:rsid w:val="007072B4"/>
    <w:rsid w:val="00707AAB"/>
    <w:rsid w:val="00707D61"/>
    <w:rsid w:val="007106C9"/>
    <w:rsid w:val="00710E35"/>
    <w:rsid w:val="0071134F"/>
    <w:rsid w:val="007113C9"/>
    <w:rsid w:val="007115FF"/>
    <w:rsid w:val="007117C5"/>
    <w:rsid w:val="00711A5E"/>
    <w:rsid w:val="00711D9A"/>
    <w:rsid w:val="007121E6"/>
    <w:rsid w:val="00712287"/>
    <w:rsid w:val="00712772"/>
    <w:rsid w:val="0071287D"/>
    <w:rsid w:val="00712BDD"/>
    <w:rsid w:val="00712DA4"/>
    <w:rsid w:val="00713924"/>
    <w:rsid w:val="0071437C"/>
    <w:rsid w:val="007144ED"/>
    <w:rsid w:val="007147E7"/>
    <w:rsid w:val="007148D3"/>
    <w:rsid w:val="00714D72"/>
    <w:rsid w:val="00714F4C"/>
    <w:rsid w:val="007157C3"/>
    <w:rsid w:val="00715B9A"/>
    <w:rsid w:val="00715E42"/>
    <w:rsid w:val="007163F9"/>
    <w:rsid w:val="00717109"/>
    <w:rsid w:val="0071727C"/>
    <w:rsid w:val="007172F7"/>
    <w:rsid w:val="007174B7"/>
    <w:rsid w:val="00717F81"/>
    <w:rsid w:val="00720A5E"/>
    <w:rsid w:val="00721288"/>
    <w:rsid w:val="007216CE"/>
    <w:rsid w:val="00721BFB"/>
    <w:rsid w:val="00721CE4"/>
    <w:rsid w:val="00722168"/>
    <w:rsid w:val="007223D8"/>
    <w:rsid w:val="007227BE"/>
    <w:rsid w:val="00722F99"/>
    <w:rsid w:val="007230C4"/>
    <w:rsid w:val="00723100"/>
    <w:rsid w:val="0072316F"/>
    <w:rsid w:val="007232A8"/>
    <w:rsid w:val="0072337B"/>
    <w:rsid w:val="0072339A"/>
    <w:rsid w:val="007233EA"/>
    <w:rsid w:val="00723A6D"/>
    <w:rsid w:val="00723D18"/>
    <w:rsid w:val="007243E3"/>
    <w:rsid w:val="007246E6"/>
    <w:rsid w:val="007251AF"/>
    <w:rsid w:val="007257D0"/>
    <w:rsid w:val="007267DD"/>
    <w:rsid w:val="00726835"/>
    <w:rsid w:val="00726DA3"/>
    <w:rsid w:val="00726EA6"/>
    <w:rsid w:val="00727208"/>
    <w:rsid w:val="00727680"/>
    <w:rsid w:val="007279C3"/>
    <w:rsid w:val="00727B02"/>
    <w:rsid w:val="00727C09"/>
    <w:rsid w:val="00727EDA"/>
    <w:rsid w:val="00730073"/>
    <w:rsid w:val="007307A8"/>
    <w:rsid w:val="00730938"/>
    <w:rsid w:val="00730A76"/>
    <w:rsid w:val="00731A05"/>
    <w:rsid w:val="00731CAA"/>
    <w:rsid w:val="0073202A"/>
    <w:rsid w:val="0073205D"/>
    <w:rsid w:val="00732340"/>
    <w:rsid w:val="007325DE"/>
    <w:rsid w:val="00732A4F"/>
    <w:rsid w:val="00732A7F"/>
    <w:rsid w:val="00733016"/>
    <w:rsid w:val="007332CE"/>
    <w:rsid w:val="0073352C"/>
    <w:rsid w:val="007337C3"/>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6012"/>
    <w:rsid w:val="0073627D"/>
    <w:rsid w:val="007362A6"/>
    <w:rsid w:val="00736A70"/>
    <w:rsid w:val="00736D7D"/>
    <w:rsid w:val="007372D9"/>
    <w:rsid w:val="00737678"/>
    <w:rsid w:val="007377AA"/>
    <w:rsid w:val="007378B7"/>
    <w:rsid w:val="007379EB"/>
    <w:rsid w:val="00737DC7"/>
    <w:rsid w:val="007403F5"/>
    <w:rsid w:val="007405ED"/>
    <w:rsid w:val="007409B3"/>
    <w:rsid w:val="00740A05"/>
    <w:rsid w:val="00740AB3"/>
    <w:rsid w:val="00740BB8"/>
    <w:rsid w:val="00740CD3"/>
    <w:rsid w:val="00740E58"/>
    <w:rsid w:val="00741487"/>
    <w:rsid w:val="0074150A"/>
    <w:rsid w:val="00741943"/>
    <w:rsid w:val="00741A53"/>
    <w:rsid w:val="00741AAC"/>
    <w:rsid w:val="00741BC8"/>
    <w:rsid w:val="00741EA0"/>
    <w:rsid w:val="00741ED8"/>
    <w:rsid w:val="00741EDF"/>
    <w:rsid w:val="00741F54"/>
    <w:rsid w:val="00742FCA"/>
    <w:rsid w:val="007433AE"/>
    <w:rsid w:val="00743637"/>
    <w:rsid w:val="00743BDC"/>
    <w:rsid w:val="007440BF"/>
    <w:rsid w:val="0074413E"/>
    <w:rsid w:val="007445A0"/>
    <w:rsid w:val="007445C2"/>
    <w:rsid w:val="007448D8"/>
    <w:rsid w:val="00744A6D"/>
    <w:rsid w:val="0074524B"/>
    <w:rsid w:val="0074567B"/>
    <w:rsid w:val="00745A54"/>
    <w:rsid w:val="00745AB1"/>
    <w:rsid w:val="00746315"/>
    <w:rsid w:val="0074647E"/>
    <w:rsid w:val="0074684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FA6"/>
    <w:rsid w:val="0075577F"/>
    <w:rsid w:val="007557AA"/>
    <w:rsid w:val="007558CF"/>
    <w:rsid w:val="007560D8"/>
    <w:rsid w:val="007561D4"/>
    <w:rsid w:val="0075670E"/>
    <w:rsid w:val="0075671E"/>
    <w:rsid w:val="0075676E"/>
    <w:rsid w:val="007571E1"/>
    <w:rsid w:val="00757A16"/>
    <w:rsid w:val="00757CB6"/>
    <w:rsid w:val="00757FD2"/>
    <w:rsid w:val="0076003C"/>
    <w:rsid w:val="00760484"/>
    <w:rsid w:val="007604B2"/>
    <w:rsid w:val="00760766"/>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84E"/>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700E2"/>
    <w:rsid w:val="007702CA"/>
    <w:rsid w:val="00770399"/>
    <w:rsid w:val="00770705"/>
    <w:rsid w:val="00770EBC"/>
    <w:rsid w:val="007711A2"/>
    <w:rsid w:val="00771822"/>
    <w:rsid w:val="00772642"/>
    <w:rsid w:val="007729A2"/>
    <w:rsid w:val="00772D37"/>
    <w:rsid w:val="00772F30"/>
    <w:rsid w:val="007731DB"/>
    <w:rsid w:val="007735E4"/>
    <w:rsid w:val="00773EA7"/>
    <w:rsid w:val="00774052"/>
    <w:rsid w:val="00774A7A"/>
    <w:rsid w:val="00774C34"/>
    <w:rsid w:val="00774CF7"/>
    <w:rsid w:val="007751AB"/>
    <w:rsid w:val="007755F2"/>
    <w:rsid w:val="00775626"/>
    <w:rsid w:val="0077562F"/>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E43"/>
    <w:rsid w:val="00781F2F"/>
    <w:rsid w:val="00782059"/>
    <w:rsid w:val="00782452"/>
    <w:rsid w:val="00782ACE"/>
    <w:rsid w:val="0078304C"/>
    <w:rsid w:val="0078319F"/>
    <w:rsid w:val="0078344C"/>
    <w:rsid w:val="00783673"/>
    <w:rsid w:val="007838C8"/>
    <w:rsid w:val="00784067"/>
    <w:rsid w:val="0078414C"/>
    <w:rsid w:val="007847C2"/>
    <w:rsid w:val="00785163"/>
    <w:rsid w:val="00785490"/>
    <w:rsid w:val="00785647"/>
    <w:rsid w:val="00785757"/>
    <w:rsid w:val="00785AEC"/>
    <w:rsid w:val="00785B87"/>
    <w:rsid w:val="00785ED3"/>
    <w:rsid w:val="00785F54"/>
    <w:rsid w:val="00785F7D"/>
    <w:rsid w:val="00786022"/>
    <w:rsid w:val="007860B0"/>
    <w:rsid w:val="0078612B"/>
    <w:rsid w:val="0078631B"/>
    <w:rsid w:val="00786595"/>
    <w:rsid w:val="007865F9"/>
    <w:rsid w:val="00786F03"/>
    <w:rsid w:val="00787471"/>
    <w:rsid w:val="00787524"/>
    <w:rsid w:val="00787F24"/>
    <w:rsid w:val="007906FA"/>
    <w:rsid w:val="00790732"/>
    <w:rsid w:val="0079078F"/>
    <w:rsid w:val="00790AF6"/>
    <w:rsid w:val="00790CBB"/>
    <w:rsid w:val="00790DCE"/>
    <w:rsid w:val="00790F6D"/>
    <w:rsid w:val="00791415"/>
    <w:rsid w:val="0079180A"/>
    <w:rsid w:val="00791943"/>
    <w:rsid w:val="007919F3"/>
    <w:rsid w:val="00791D57"/>
    <w:rsid w:val="00792218"/>
    <w:rsid w:val="007925EA"/>
    <w:rsid w:val="007933F4"/>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6231"/>
    <w:rsid w:val="00796318"/>
    <w:rsid w:val="0079665E"/>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E26"/>
    <w:rsid w:val="007A6054"/>
    <w:rsid w:val="007A630C"/>
    <w:rsid w:val="007A6765"/>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08D"/>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E06"/>
    <w:rsid w:val="007D4EAF"/>
    <w:rsid w:val="007D5901"/>
    <w:rsid w:val="007D6812"/>
    <w:rsid w:val="007D7157"/>
    <w:rsid w:val="007D7526"/>
    <w:rsid w:val="007D7998"/>
    <w:rsid w:val="007D7A56"/>
    <w:rsid w:val="007D7FD0"/>
    <w:rsid w:val="007E00F2"/>
    <w:rsid w:val="007E08FF"/>
    <w:rsid w:val="007E09F5"/>
    <w:rsid w:val="007E09F9"/>
    <w:rsid w:val="007E0DF3"/>
    <w:rsid w:val="007E1303"/>
    <w:rsid w:val="007E17BD"/>
    <w:rsid w:val="007E24A8"/>
    <w:rsid w:val="007E2B52"/>
    <w:rsid w:val="007E2EEA"/>
    <w:rsid w:val="007E457F"/>
    <w:rsid w:val="007E4610"/>
    <w:rsid w:val="007E46D0"/>
    <w:rsid w:val="007E4715"/>
    <w:rsid w:val="007E4BFF"/>
    <w:rsid w:val="007E505B"/>
    <w:rsid w:val="007E52F9"/>
    <w:rsid w:val="007E5B09"/>
    <w:rsid w:val="007E6547"/>
    <w:rsid w:val="007E7091"/>
    <w:rsid w:val="007E7106"/>
    <w:rsid w:val="007E7230"/>
    <w:rsid w:val="007E7808"/>
    <w:rsid w:val="007E7BF4"/>
    <w:rsid w:val="007E7C41"/>
    <w:rsid w:val="007E7EF3"/>
    <w:rsid w:val="007E7F9D"/>
    <w:rsid w:val="007F004B"/>
    <w:rsid w:val="007F00D0"/>
    <w:rsid w:val="007F024D"/>
    <w:rsid w:val="007F030F"/>
    <w:rsid w:val="007F0F20"/>
    <w:rsid w:val="007F12A6"/>
    <w:rsid w:val="007F1452"/>
    <w:rsid w:val="007F17E5"/>
    <w:rsid w:val="007F286A"/>
    <w:rsid w:val="007F2D40"/>
    <w:rsid w:val="007F332D"/>
    <w:rsid w:val="007F33F8"/>
    <w:rsid w:val="007F3E11"/>
    <w:rsid w:val="007F3E85"/>
    <w:rsid w:val="007F4A2A"/>
    <w:rsid w:val="007F4DED"/>
    <w:rsid w:val="007F5188"/>
    <w:rsid w:val="007F51E6"/>
    <w:rsid w:val="007F577A"/>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D4A"/>
    <w:rsid w:val="00800DEC"/>
    <w:rsid w:val="0080174F"/>
    <w:rsid w:val="008018EF"/>
    <w:rsid w:val="00801A6B"/>
    <w:rsid w:val="00802204"/>
    <w:rsid w:val="008023D6"/>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54FF"/>
    <w:rsid w:val="0080565B"/>
    <w:rsid w:val="00805EA2"/>
    <w:rsid w:val="0080605F"/>
    <w:rsid w:val="00806501"/>
    <w:rsid w:val="00806A8E"/>
    <w:rsid w:val="008074B3"/>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B1F"/>
    <w:rsid w:val="00814D4B"/>
    <w:rsid w:val="008150A8"/>
    <w:rsid w:val="00815709"/>
    <w:rsid w:val="008158D6"/>
    <w:rsid w:val="00815FB5"/>
    <w:rsid w:val="0081692F"/>
    <w:rsid w:val="00816CBB"/>
    <w:rsid w:val="00817196"/>
    <w:rsid w:val="008173AE"/>
    <w:rsid w:val="00817C4B"/>
    <w:rsid w:val="00817C9A"/>
    <w:rsid w:val="00817F98"/>
    <w:rsid w:val="008200D9"/>
    <w:rsid w:val="0082033C"/>
    <w:rsid w:val="008203EC"/>
    <w:rsid w:val="00820D4F"/>
    <w:rsid w:val="00820E4F"/>
    <w:rsid w:val="0082151F"/>
    <w:rsid w:val="008216C3"/>
    <w:rsid w:val="00821A0D"/>
    <w:rsid w:val="00822205"/>
    <w:rsid w:val="00822258"/>
    <w:rsid w:val="0082260C"/>
    <w:rsid w:val="0082266B"/>
    <w:rsid w:val="00822D0D"/>
    <w:rsid w:val="0082319C"/>
    <w:rsid w:val="008235DB"/>
    <w:rsid w:val="008241B9"/>
    <w:rsid w:val="008242FA"/>
    <w:rsid w:val="00824886"/>
    <w:rsid w:val="0082490F"/>
    <w:rsid w:val="00824A97"/>
    <w:rsid w:val="00824AB4"/>
    <w:rsid w:val="00824D59"/>
    <w:rsid w:val="00824DAF"/>
    <w:rsid w:val="00824EEC"/>
    <w:rsid w:val="00825070"/>
    <w:rsid w:val="00825090"/>
    <w:rsid w:val="00825135"/>
    <w:rsid w:val="00825201"/>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DD"/>
    <w:rsid w:val="00831DC5"/>
    <w:rsid w:val="008320DD"/>
    <w:rsid w:val="008321E2"/>
    <w:rsid w:val="008327F5"/>
    <w:rsid w:val="00833737"/>
    <w:rsid w:val="00833D37"/>
    <w:rsid w:val="0083433F"/>
    <w:rsid w:val="00835466"/>
    <w:rsid w:val="00835B9B"/>
    <w:rsid w:val="0083611B"/>
    <w:rsid w:val="008363DB"/>
    <w:rsid w:val="00836DC1"/>
    <w:rsid w:val="00837158"/>
    <w:rsid w:val="008376AC"/>
    <w:rsid w:val="00837927"/>
    <w:rsid w:val="00837D29"/>
    <w:rsid w:val="00840393"/>
    <w:rsid w:val="00840472"/>
    <w:rsid w:val="00840546"/>
    <w:rsid w:val="00840B2A"/>
    <w:rsid w:val="00841467"/>
    <w:rsid w:val="00841712"/>
    <w:rsid w:val="00841BB2"/>
    <w:rsid w:val="008435AC"/>
    <w:rsid w:val="0084385C"/>
    <w:rsid w:val="00843902"/>
    <w:rsid w:val="00843DC1"/>
    <w:rsid w:val="00843E7C"/>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CEB"/>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FEB"/>
    <w:rsid w:val="00853A23"/>
    <w:rsid w:val="00853BB6"/>
    <w:rsid w:val="00853CE3"/>
    <w:rsid w:val="00853DE2"/>
    <w:rsid w:val="008545A5"/>
    <w:rsid w:val="00854B97"/>
    <w:rsid w:val="00854BE8"/>
    <w:rsid w:val="00855574"/>
    <w:rsid w:val="008555B5"/>
    <w:rsid w:val="00855ACC"/>
    <w:rsid w:val="008564BE"/>
    <w:rsid w:val="00856766"/>
    <w:rsid w:val="00856911"/>
    <w:rsid w:val="0085757F"/>
    <w:rsid w:val="00857D67"/>
    <w:rsid w:val="00860171"/>
    <w:rsid w:val="00860499"/>
    <w:rsid w:val="00860641"/>
    <w:rsid w:val="00860B01"/>
    <w:rsid w:val="00860F0B"/>
    <w:rsid w:val="00860FAB"/>
    <w:rsid w:val="0086148F"/>
    <w:rsid w:val="00862294"/>
    <w:rsid w:val="0086245B"/>
    <w:rsid w:val="008631B9"/>
    <w:rsid w:val="00863352"/>
    <w:rsid w:val="008634F5"/>
    <w:rsid w:val="00863E84"/>
    <w:rsid w:val="00863F44"/>
    <w:rsid w:val="00864170"/>
    <w:rsid w:val="0086442D"/>
    <w:rsid w:val="00864551"/>
    <w:rsid w:val="0086481F"/>
    <w:rsid w:val="008649F7"/>
    <w:rsid w:val="00865009"/>
    <w:rsid w:val="00865C01"/>
    <w:rsid w:val="00865F3D"/>
    <w:rsid w:val="0086621A"/>
    <w:rsid w:val="00866AA5"/>
    <w:rsid w:val="00866BAA"/>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261"/>
    <w:rsid w:val="00874312"/>
    <w:rsid w:val="0087437C"/>
    <w:rsid w:val="008743F7"/>
    <w:rsid w:val="008745E4"/>
    <w:rsid w:val="00874E1F"/>
    <w:rsid w:val="00874E2F"/>
    <w:rsid w:val="00875721"/>
    <w:rsid w:val="00875870"/>
    <w:rsid w:val="008758E5"/>
    <w:rsid w:val="00875CD7"/>
    <w:rsid w:val="00876117"/>
    <w:rsid w:val="00876B4D"/>
    <w:rsid w:val="00876FEE"/>
    <w:rsid w:val="00877F18"/>
    <w:rsid w:val="0088057B"/>
    <w:rsid w:val="00880E51"/>
    <w:rsid w:val="00880F0B"/>
    <w:rsid w:val="008811AA"/>
    <w:rsid w:val="00881478"/>
    <w:rsid w:val="008817CA"/>
    <w:rsid w:val="00881AAA"/>
    <w:rsid w:val="00881C4A"/>
    <w:rsid w:val="0088201C"/>
    <w:rsid w:val="00882283"/>
    <w:rsid w:val="0088257E"/>
    <w:rsid w:val="0088265B"/>
    <w:rsid w:val="008827EE"/>
    <w:rsid w:val="00882CC9"/>
    <w:rsid w:val="008832A5"/>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909F9"/>
    <w:rsid w:val="00890D60"/>
    <w:rsid w:val="00891034"/>
    <w:rsid w:val="0089111B"/>
    <w:rsid w:val="008916EC"/>
    <w:rsid w:val="00891796"/>
    <w:rsid w:val="00891C4B"/>
    <w:rsid w:val="00891CA4"/>
    <w:rsid w:val="00891D10"/>
    <w:rsid w:val="00891EDB"/>
    <w:rsid w:val="008933C1"/>
    <w:rsid w:val="0089383B"/>
    <w:rsid w:val="008939C0"/>
    <w:rsid w:val="0089419C"/>
    <w:rsid w:val="008941E3"/>
    <w:rsid w:val="008943E2"/>
    <w:rsid w:val="00894569"/>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FDD"/>
    <w:rsid w:val="008A01AC"/>
    <w:rsid w:val="008A03F2"/>
    <w:rsid w:val="008A0443"/>
    <w:rsid w:val="008A0518"/>
    <w:rsid w:val="008A0572"/>
    <w:rsid w:val="008A060B"/>
    <w:rsid w:val="008A0C2A"/>
    <w:rsid w:val="008A114E"/>
    <w:rsid w:val="008A1187"/>
    <w:rsid w:val="008A12B4"/>
    <w:rsid w:val="008A1363"/>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5092"/>
    <w:rsid w:val="008A51A8"/>
    <w:rsid w:val="008A54C7"/>
    <w:rsid w:val="008A567F"/>
    <w:rsid w:val="008A5707"/>
    <w:rsid w:val="008A5D1C"/>
    <w:rsid w:val="008A617B"/>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580"/>
    <w:rsid w:val="008B27B8"/>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52B2"/>
    <w:rsid w:val="008C56F0"/>
    <w:rsid w:val="008C5B13"/>
    <w:rsid w:val="008C68E7"/>
    <w:rsid w:val="008C6AE8"/>
    <w:rsid w:val="008C6C8F"/>
    <w:rsid w:val="008C6E91"/>
    <w:rsid w:val="008C7573"/>
    <w:rsid w:val="008C761F"/>
    <w:rsid w:val="008C777B"/>
    <w:rsid w:val="008C7A0D"/>
    <w:rsid w:val="008C7A20"/>
    <w:rsid w:val="008D003A"/>
    <w:rsid w:val="008D009C"/>
    <w:rsid w:val="008D00A5"/>
    <w:rsid w:val="008D0177"/>
    <w:rsid w:val="008D0C3F"/>
    <w:rsid w:val="008D0EA0"/>
    <w:rsid w:val="008D0FB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1909"/>
    <w:rsid w:val="008E1D11"/>
    <w:rsid w:val="008E1D82"/>
    <w:rsid w:val="008E2090"/>
    <w:rsid w:val="008E21BD"/>
    <w:rsid w:val="008E23B2"/>
    <w:rsid w:val="008E2BB4"/>
    <w:rsid w:val="008E2E66"/>
    <w:rsid w:val="008E2EC9"/>
    <w:rsid w:val="008E308C"/>
    <w:rsid w:val="008E3624"/>
    <w:rsid w:val="008E38CD"/>
    <w:rsid w:val="008E4170"/>
    <w:rsid w:val="008E4ECD"/>
    <w:rsid w:val="008E5E12"/>
    <w:rsid w:val="008E5E74"/>
    <w:rsid w:val="008E5EFA"/>
    <w:rsid w:val="008E6004"/>
    <w:rsid w:val="008E60DE"/>
    <w:rsid w:val="008E6A4A"/>
    <w:rsid w:val="008E6AAF"/>
    <w:rsid w:val="008E6E92"/>
    <w:rsid w:val="008E71C8"/>
    <w:rsid w:val="008E79C3"/>
    <w:rsid w:val="008E79DD"/>
    <w:rsid w:val="008F02FE"/>
    <w:rsid w:val="008F068E"/>
    <w:rsid w:val="008F121F"/>
    <w:rsid w:val="008F1579"/>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E1"/>
    <w:rsid w:val="008F4DE2"/>
    <w:rsid w:val="008F4E1D"/>
    <w:rsid w:val="008F50DD"/>
    <w:rsid w:val="008F533C"/>
    <w:rsid w:val="008F5C96"/>
    <w:rsid w:val="008F5E72"/>
    <w:rsid w:val="008F6473"/>
    <w:rsid w:val="008F6AE9"/>
    <w:rsid w:val="008F7AD1"/>
    <w:rsid w:val="00900129"/>
    <w:rsid w:val="0090055C"/>
    <w:rsid w:val="0090078E"/>
    <w:rsid w:val="00900A1D"/>
    <w:rsid w:val="00900F37"/>
    <w:rsid w:val="00900F65"/>
    <w:rsid w:val="00901584"/>
    <w:rsid w:val="009015DE"/>
    <w:rsid w:val="00901790"/>
    <w:rsid w:val="00901E04"/>
    <w:rsid w:val="0090214C"/>
    <w:rsid w:val="00902350"/>
    <w:rsid w:val="0090250A"/>
    <w:rsid w:val="00902680"/>
    <w:rsid w:val="009026B1"/>
    <w:rsid w:val="00902725"/>
    <w:rsid w:val="009028BD"/>
    <w:rsid w:val="009029AF"/>
    <w:rsid w:val="00902A4E"/>
    <w:rsid w:val="00902C02"/>
    <w:rsid w:val="00902F6D"/>
    <w:rsid w:val="009030AB"/>
    <w:rsid w:val="009030AE"/>
    <w:rsid w:val="0090336B"/>
    <w:rsid w:val="009037BD"/>
    <w:rsid w:val="00904A32"/>
    <w:rsid w:val="009050A0"/>
    <w:rsid w:val="00905196"/>
    <w:rsid w:val="009053AA"/>
    <w:rsid w:val="00905485"/>
    <w:rsid w:val="009055EE"/>
    <w:rsid w:val="0090576C"/>
    <w:rsid w:val="00905CE1"/>
    <w:rsid w:val="00905E37"/>
    <w:rsid w:val="009063F8"/>
    <w:rsid w:val="00906440"/>
    <w:rsid w:val="0090656C"/>
    <w:rsid w:val="00906939"/>
    <w:rsid w:val="00907A1E"/>
    <w:rsid w:val="00907D7D"/>
    <w:rsid w:val="0091047D"/>
    <w:rsid w:val="0091071C"/>
    <w:rsid w:val="00910A35"/>
    <w:rsid w:val="00910B7D"/>
    <w:rsid w:val="00910EA1"/>
    <w:rsid w:val="00911224"/>
    <w:rsid w:val="00911267"/>
    <w:rsid w:val="00911447"/>
    <w:rsid w:val="00911824"/>
    <w:rsid w:val="00911DFB"/>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27A"/>
    <w:rsid w:val="009166C5"/>
    <w:rsid w:val="00916907"/>
    <w:rsid w:val="00917230"/>
    <w:rsid w:val="00917531"/>
    <w:rsid w:val="00917CE9"/>
    <w:rsid w:val="00917D9E"/>
    <w:rsid w:val="00920766"/>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4C03"/>
    <w:rsid w:val="00925054"/>
    <w:rsid w:val="00925455"/>
    <w:rsid w:val="00925520"/>
    <w:rsid w:val="009258D5"/>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71A3"/>
    <w:rsid w:val="009372AB"/>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E78"/>
    <w:rsid w:val="009473C6"/>
    <w:rsid w:val="009475B1"/>
    <w:rsid w:val="00947713"/>
    <w:rsid w:val="00947A8A"/>
    <w:rsid w:val="00947C28"/>
    <w:rsid w:val="00947DC6"/>
    <w:rsid w:val="00950006"/>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ADC"/>
    <w:rsid w:val="00953635"/>
    <w:rsid w:val="00953920"/>
    <w:rsid w:val="009539A0"/>
    <w:rsid w:val="00953D47"/>
    <w:rsid w:val="0095401C"/>
    <w:rsid w:val="00954326"/>
    <w:rsid w:val="0095487C"/>
    <w:rsid w:val="009548C1"/>
    <w:rsid w:val="00954C33"/>
    <w:rsid w:val="009557E3"/>
    <w:rsid w:val="00955C54"/>
    <w:rsid w:val="00955D01"/>
    <w:rsid w:val="00955EEE"/>
    <w:rsid w:val="009565B9"/>
    <w:rsid w:val="0095660B"/>
    <w:rsid w:val="00956681"/>
    <w:rsid w:val="009567BC"/>
    <w:rsid w:val="0095681E"/>
    <w:rsid w:val="00956822"/>
    <w:rsid w:val="009572D4"/>
    <w:rsid w:val="00957986"/>
    <w:rsid w:val="009611DC"/>
    <w:rsid w:val="00961921"/>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299"/>
    <w:rsid w:val="009665A0"/>
    <w:rsid w:val="00966DDE"/>
    <w:rsid w:val="00966FDF"/>
    <w:rsid w:val="00967170"/>
    <w:rsid w:val="00967216"/>
    <w:rsid w:val="00967230"/>
    <w:rsid w:val="009674CA"/>
    <w:rsid w:val="00970C6A"/>
    <w:rsid w:val="00970C7C"/>
    <w:rsid w:val="00970D67"/>
    <w:rsid w:val="009710CD"/>
    <w:rsid w:val="0097137B"/>
    <w:rsid w:val="00971745"/>
    <w:rsid w:val="00971F08"/>
    <w:rsid w:val="00971F6A"/>
    <w:rsid w:val="00971F9E"/>
    <w:rsid w:val="0097276D"/>
    <w:rsid w:val="009734D9"/>
    <w:rsid w:val="00973AE6"/>
    <w:rsid w:val="00973E89"/>
    <w:rsid w:val="009740C8"/>
    <w:rsid w:val="009740FB"/>
    <w:rsid w:val="00974370"/>
    <w:rsid w:val="00974A1E"/>
    <w:rsid w:val="00974D40"/>
    <w:rsid w:val="00974F1F"/>
    <w:rsid w:val="0097531F"/>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AA6"/>
    <w:rsid w:val="00977AFB"/>
    <w:rsid w:val="00977FB6"/>
    <w:rsid w:val="009800FA"/>
    <w:rsid w:val="0098027A"/>
    <w:rsid w:val="00980332"/>
    <w:rsid w:val="00980477"/>
    <w:rsid w:val="00980690"/>
    <w:rsid w:val="009810E2"/>
    <w:rsid w:val="0098122C"/>
    <w:rsid w:val="0098139F"/>
    <w:rsid w:val="00981BD8"/>
    <w:rsid w:val="00981C57"/>
    <w:rsid w:val="00982175"/>
    <w:rsid w:val="009822DE"/>
    <w:rsid w:val="009825CE"/>
    <w:rsid w:val="009825F8"/>
    <w:rsid w:val="00982691"/>
    <w:rsid w:val="009829DE"/>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B95"/>
    <w:rsid w:val="00995F42"/>
    <w:rsid w:val="009960EC"/>
    <w:rsid w:val="00996501"/>
    <w:rsid w:val="00996D07"/>
    <w:rsid w:val="00996FFE"/>
    <w:rsid w:val="009970DD"/>
    <w:rsid w:val="00997BC7"/>
    <w:rsid w:val="009A0104"/>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FF"/>
    <w:rsid w:val="009A63C3"/>
    <w:rsid w:val="009A6C6A"/>
    <w:rsid w:val="009A74A9"/>
    <w:rsid w:val="009A74C7"/>
    <w:rsid w:val="009A75C7"/>
    <w:rsid w:val="009A78E9"/>
    <w:rsid w:val="009A7E94"/>
    <w:rsid w:val="009A7E9A"/>
    <w:rsid w:val="009B0942"/>
    <w:rsid w:val="009B0A02"/>
    <w:rsid w:val="009B0AB1"/>
    <w:rsid w:val="009B0B1C"/>
    <w:rsid w:val="009B1042"/>
    <w:rsid w:val="009B11EA"/>
    <w:rsid w:val="009B1359"/>
    <w:rsid w:val="009B1D1F"/>
    <w:rsid w:val="009B1EA1"/>
    <w:rsid w:val="009B1F30"/>
    <w:rsid w:val="009B2151"/>
    <w:rsid w:val="009B233A"/>
    <w:rsid w:val="009B265F"/>
    <w:rsid w:val="009B2AEB"/>
    <w:rsid w:val="009B2DBA"/>
    <w:rsid w:val="009B368E"/>
    <w:rsid w:val="009B3AC2"/>
    <w:rsid w:val="009B3CA0"/>
    <w:rsid w:val="009B3E95"/>
    <w:rsid w:val="009B450F"/>
    <w:rsid w:val="009B4DF4"/>
    <w:rsid w:val="009B4F06"/>
    <w:rsid w:val="009B563C"/>
    <w:rsid w:val="009B564E"/>
    <w:rsid w:val="009B6388"/>
    <w:rsid w:val="009B640D"/>
    <w:rsid w:val="009B6527"/>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13BA"/>
    <w:rsid w:val="009C143A"/>
    <w:rsid w:val="009C1544"/>
    <w:rsid w:val="009C182F"/>
    <w:rsid w:val="009C1877"/>
    <w:rsid w:val="009C1981"/>
    <w:rsid w:val="009C1B44"/>
    <w:rsid w:val="009C23FC"/>
    <w:rsid w:val="009C24F1"/>
    <w:rsid w:val="009C2885"/>
    <w:rsid w:val="009C2925"/>
    <w:rsid w:val="009C3221"/>
    <w:rsid w:val="009C3255"/>
    <w:rsid w:val="009C3E12"/>
    <w:rsid w:val="009C403E"/>
    <w:rsid w:val="009C4356"/>
    <w:rsid w:val="009C51A4"/>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9ED"/>
    <w:rsid w:val="009D13A6"/>
    <w:rsid w:val="009D1BB6"/>
    <w:rsid w:val="009D1BDA"/>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2191"/>
    <w:rsid w:val="009E2795"/>
    <w:rsid w:val="009E3431"/>
    <w:rsid w:val="009E35DB"/>
    <w:rsid w:val="009E39D9"/>
    <w:rsid w:val="009E3CF1"/>
    <w:rsid w:val="009E4182"/>
    <w:rsid w:val="009E4692"/>
    <w:rsid w:val="009E47A3"/>
    <w:rsid w:val="009E48E5"/>
    <w:rsid w:val="009E4916"/>
    <w:rsid w:val="009E4E2C"/>
    <w:rsid w:val="009E5CE8"/>
    <w:rsid w:val="009E6069"/>
    <w:rsid w:val="009E611A"/>
    <w:rsid w:val="009E6420"/>
    <w:rsid w:val="009E6A8A"/>
    <w:rsid w:val="009E6CF5"/>
    <w:rsid w:val="009E6E31"/>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F2"/>
    <w:rsid w:val="00A01147"/>
    <w:rsid w:val="00A011F4"/>
    <w:rsid w:val="00A0144A"/>
    <w:rsid w:val="00A01C41"/>
    <w:rsid w:val="00A01D32"/>
    <w:rsid w:val="00A0226E"/>
    <w:rsid w:val="00A0270B"/>
    <w:rsid w:val="00A028CD"/>
    <w:rsid w:val="00A02BEE"/>
    <w:rsid w:val="00A02E61"/>
    <w:rsid w:val="00A02EEC"/>
    <w:rsid w:val="00A031D8"/>
    <w:rsid w:val="00A031E4"/>
    <w:rsid w:val="00A034EB"/>
    <w:rsid w:val="00A03B91"/>
    <w:rsid w:val="00A03FFF"/>
    <w:rsid w:val="00A0477F"/>
    <w:rsid w:val="00A048A8"/>
    <w:rsid w:val="00A04E95"/>
    <w:rsid w:val="00A04F49"/>
    <w:rsid w:val="00A0536D"/>
    <w:rsid w:val="00A058B8"/>
    <w:rsid w:val="00A060A3"/>
    <w:rsid w:val="00A0678D"/>
    <w:rsid w:val="00A06CDE"/>
    <w:rsid w:val="00A070AB"/>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3191"/>
    <w:rsid w:val="00A13A87"/>
    <w:rsid w:val="00A13B74"/>
    <w:rsid w:val="00A13E54"/>
    <w:rsid w:val="00A13E88"/>
    <w:rsid w:val="00A14210"/>
    <w:rsid w:val="00A145D7"/>
    <w:rsid w:val="00A15327"/>
    <w:rsid w:val="00A1591C"/>
    <w:rsid w:val="00A16A24"/>
    <w:rsid w:val="00A16AE9"/>
    <w:rsid w:val="00A17027"/>
    <w:rsid w:val="00A17631"/>
    <w:rsid w:val="00A176D8"/>
    <w:rsid w:val="00A17D59"/>
    <w:rsid w:val="00A17F63"/>
    <w:rsid w:val="00A20097"/>
    <w:rsid w:val="00A201E1"/>
    <w:rsid w:val="00A205C5"/>
    <w:rsid w:val="00A207D3"/>
    <w:rsid w:val="00A20881"/>
    <w:rsid w:val="00A20B7D"/>
    <w:rsid w:val="00A21005"/>
    <w:rsid w:val="00A210AA"/>
    <w:rsid w:val="00A211D8"/>
    <w:rsid w:val="00A21737"/>
    <w:rsid w:val="00A21783"/>
    <w:rsid w:val="00A2193B"/>
    <w:rsid w:val="00A21950"/>
    <w:rsid w:val="00A2229F"/>
    <w:rsid w:val="00A2266E"/>
    <w:rsid w:val="00A22921"/>
    <w:rsid w:val="00A23084"/>
    <w:rsid w:val="00A2351A"/>
    <w:rsid w:val="00A23AA8"/>
    <w:rsid w:val="00A23BC8"/>
    <w:rsid w:val="00A24014"/>
    <w:rsid w:val="00A24408"/>
    <w:rsid w:val="00A2440F"/>
    <w:rsid w:val="00A247EF"/>
    <w:rsid w:val="00A24F07"/>
    <w:rsid w:val="00A2547C"/>
    <w:rsid w:val="00A2551E"/>
    <w:rsid w:val="00A264A9"/>
    <w:rsid w:val="00A268D5"/>
    <w:rsid w:val="00A269BA"/>
    <w:rsid w:val="00A26DAA"/>
    <w:rsid w:val="00A26DCF"/>
    <w:rsid w:val="00A26EDD"/>
    <w:rsid w:val="00A27744"/>
    <w:rsid w:val="00A27785"/>
    <w:rsid w:val="00A27980"/>
    <w:rsid w:val="00A30187"/>
    <w:rsid w:val="00A30AA7"/>
    <w:rsid w:val="00A30BD1"/>
    <w:rsid w:val="00A311C0"/>
    <w:rsid w:val="00A31971"/>
    <w:rsid w:val="00A31BBB"/>
    <w:rsid w:val="00A31CB0"/>
    <w:rsid w:val="00A32744"/>
    <w:rsid w:val="00A32C5E"/>
    <w:rsid w:val="00A32D87"/>
    <w:rsid w:val="00A331CA"/>
    <w:rsid w:val="00A33B5E"/>
    <w:rsid w:val="00A33DDC"/>
    <w:rsid w:val="00A33FAE"/>
    <w:rsid w:val="00A3448A"/>
    <w:rsid w:val="00A3472E"/>
    <w:rsid w:val="00A34FB0"/>
    <w:rsid w:val="00A35081"/>
    <w:rsid w:val="00A35211"/>
    <w:rsid w:val="00A35551"/>
    <w:rsid w:val="00A35ADF"/>
    <w:rsid w:val="00A3610C"/>
    <w:rsid w:val="00A36297"/>
    <w:rsid w:val="00A3638A"/>
    <w:rsid w:val="00A36863"/>
    <w:rsid w:val="00A370EA"/>
    <w:rsid w:val="00A371E5"/>
    <w:rsid w:val="00A372FE"/>
    <w:rsid w:val="00A3739C"/>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981"/>
    <w:rsid w:val="00A44071"/>
    <w:rsid w:val="00A4467B"/>
    <w:rsid w:val="00A4486C"/>
    <w:rsid w:val="00A44C30"/>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22CB"/>
    <w:rsid w:val="00A52A36"/>
    <w:rsid w:val="00A52AA1"/>
    <w:rsid w:val="00A52E1D"/>
    <w:rsid w:val="00A5386E"/>
    <w:rsid w:val="00A53BF7"/>
    <w:rsid w:val="00A53DA4"/>
    <w:rsid w:val="00A5418F"/>
    <w:rsid w:val="00A54B04"/>
    <w:rsid w:val="00A54D00"/>
    <w:rsid w:val="00A54F9B"/>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C7"/>
    <w:rsid w:val="00A631AD"/>
    <w:rsid w:val="00A63483"/>
    <w:rsid w:val="00A636AD"/>
    <w:rsid w:val="00A63DAC"/>
    <w:rsid w:val="00A64193"/>
    <w:rsid w:val="00A644B2"/>
    <w:rsid w:val="00A64546"/>
    <w:rsid w:val="00A646CC"/>
    <w:rsid w:val="00A64A58"/>
    <w:rsid w:val="00A64CFF"/>
    <w:rsid w:val="00A64D9C"/>
    <w:rsid w:val="00A64E73"/>
    <w:rsid w:val="00A64FC0"/>
    <w:rsid w:val="00A652B8"/>
    <w:rsid w:val="00A653D7"/>
    <w:rsid w:val="00A65473"/>
    <w:rsid w:val="00A657D7"/>
    <w:rsid w:val="00A65A90"/>
    <w:rsid w:val="00A660AC"/>
    <w:rsid w:val="00A66666"/>
    <w:rsid w:val="00A67131"/>
    <w:rsid w:val="00A67328"/>
    <w:rsid w:val="00A67E6C"/>
    <w:rsid w:val="00A7013A"/>
    <w:rsid w:val="00A70503"/>
    <w:rsid w:val="00A71114"/>
    <w:rsid w:val="00A713EA"/>
    <w:rsid w:val="00A71AAC"/>
    <w:rsid w:val="00A71B99"/>
    <w:rsid w:val="00A71F4B"/>
    <w:rsid w:val="00A71F78"/>
    <w:rsid w:val="00A71FD1"/>
    <w:rsid w:val="00A7200C"/>
    <w:rsid w:val="00A720F6"/>
    <w:rsid w:val="00A7212A"/>
    <w:rsid w:val="00A728F0"/>
    <w:rsid w:val="00A72AB2"/>
    <w:rsid w:val="00A72AE6"/>
    <w:rsid w:val="00A72F28"/>
    <w:rsid w:val="00A737CF"/>
    <w:rsid w:val="00A738CF"/>
    <w:rsid w:val="00A739D0"/>
    <w:rsid w:val="00A74320"/>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7051"/>
    <w:rsid w:val="00A872D2"/>
    <w:rsid w:val="00A8750F"/>
    <w:rsid w:val="00A87AD4"/>
    <w:rsid w:val="00A90072"/>
    <w:rsid w:val="00A90952"/>
    <w:rsid w:val="00A90C59"/>
    <w:rsid w:val="00A90DFE"/>
    <w:rsid w:val="00A910D3"/>
    <w:rsid w:val="00A91C22"/>
    <w:rsid w:val="00A91C42"/>
    <w:rsid w:val="00A92807"/>
    <w:rsid w:val="00A92879"/>
    <w:rsid w:val="00A929C5"/>
    <w:rsid w:val="00A92E36"/>
    <w:rsid w:val="00A94266"/>
    <w:rsid w:val="00A9442A"/>
    <w:rsid w:val="00A94498"/>
    <w:rsid w:val="00A9454E"/>
    <w:rsid w:val="00A948D1"/>
    <w:rsid w:val="00A95A23"/>
    <w:rsid w:val="00A96A2C"/>
    <w:rsid w:val="00A96B79"/>
    <w:rsid w:val="00A96C8F"/>
    <w:rsid w:val="00A96D53"/>
    <w:rsid w:val="00A96E0B"/>
    <w:rsid w:val="00A96E0F"/>
    <w:rsid w:val="00A96E18"/>
    <w:rsid w:val="00A96E3A"/>
    <w:rsid w:val="00A9753F"/>
    <w:rsid w:val="00A975A8"/>
    <w:rsid w:val="00A977FE"/>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9DE"/>
    <w:rsid w:val="00AA4C19"/>
    <w:rsid w:val="00AA51D6"/>
    <w:rsid w:val="00AA522F"/>
    <w:rsid w:val="00AA56C3"/>
    <w:rsid w:val="00AA59C4"/>
    <w:rsid w:val="00AA5C7E"/>
    <w:rsid w:val="00AA5CFD"/>
    <w:rsid w:val="00AA5E6E"/>
    <w:rsid w:val="00AA6427"/>
    <w:rsid w:val="00AA6BA1"/>
    <w:rsid w:val="00AA6D0B"/>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27"/>
    <w:rsid w:val="00AB10B6"/>
    <w:rsid w:val="00AB11CA"/>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55E"/>
    <w:rsid w:val="00AB7250"/>
    <w:rsid w:val="00AB76F7"/>
    <w:rsid w:val="00AB77EC"/>
    <w:rsid w:val="00AB796B"/>
    <w:rsid w:val="00AB7B87"/>
    <w:rsid w:val="00AB7F9A"/>
    <w:rsid w:val="00AC007F"/>
    <w:rsid w:val="00AC02B9"/>
    <w:rsid w:val="00AC0941"/>
    <w:rsid w:val="00AC0A2C"/>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A52"/>
    <w:rsid w:val="00AD2678"/>
    <w:rsid w:val="00AD2AC2"/>
    <w:rsid w:val="00AD2F1A"/>
    <w:rsid w:val="00AD3165"/>
    <w:rsid w:val="00AD3244"/>
    <w:rsid w:val="00AD32E6"/>
    <w:rsid w:val="00AD334C"/>
    <w:rsid w:val="00AD3DE8"/>
    <w:rsid w:val="00AD3F94"/>
    <w:rsid w:val="00AD411C"/>
    <w:rsid w:val="00AD44BB"/>
    <w:rsid w:val="00AD4973"/>
    <w:rsid w:val="00AD4A5A"/>
    <w:rsid w:val="00AD5CC2"/>
    <w:rsid w:val="00AD5FB5"/>
    <w:rsid w:val="00AD5FC9"/>
    <w:rsid w:val="00AD6173"/>
    <w:rsid w:val="00AD62EA"/>
    <w:rsid w:val="00AD6327"/>
    <w:rsid w:val="00AD64FC"/>
    <w:rsid w:val="00AD674B"/>
    <w:rsid w:val="00AD6B3D"/>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8A8"/>
    <w:rsid w:val="00AE3A71"/>
    <w:rsid w:val="00AE3C38"/>
    <w:rsid w:val="00AE3E0E"/>
    <w:rsid w:val="00AE3FB3"/>
    <w:rsid w:val="00AE401B"/>
    <w:rsid w:val="00AE40E0"/>
    <w:rsid w:val="00AE4239"/>
    <w:rsid w:val="00AE4770"/>
    <w:rsid w:val="00AE4795"/>
    <w:rsid w:val="00AE4D9F"/>
    <w:rsid w:val="00AE4DBA"/>
    <w:rsid w:val="00AE4F07"/>
    <w:rsid w:val="00AE53D5"/>
    <w:rsid w:val="00AE56E1"/>
    <w:rsid w:val="00AE5AD7"/>
    <w:rsid w:val="00AE5C46"/>
    <w:rsid w:val="00AE5C7C"/>
    <w:rsid w:val="00AE642A"/>
    <w:rsid w:val="00AE64E4"/>
    <w:rsid w:val="00AE6F73"/>
    <w:rsid w:val="00AE70D5"/>
    <w:rsid w:val="00AE72F9"/>
    <w:rsid w:val="00AE7879"/>
    <w:rsid w:val="00AE7D2C"/>
    <w:rsid w:val="00AF039F"/>
    <w:rsid w:val="00AF03BD"/>
    <w:rsid w:val="00AF0A0C"/>
    <w:rsid w:val="00AF0F66"/>
    <w:rsid w:val="00AF10BC"/>
    <w:rsid w:val="00AF16F7"/>
    <w:rsid w:val="00AF17D6"/>
    <w:rsid w:val="00AF1C5D"/>
    <w:rsid w:val="00AF1E18"/>
    <w:rsid w:val="00AF1F8C"/>
    <w:rsid w:val="00AF239E"/>
    <w:rsid w:val="00AF24E8"/>
    <w:rsid w:val="00AF2862"/>
    <w:rsid w:val="00AF3072"/>
    <w:rsid w:val="00AF316D"/>
    <w:rsid w:val="00AF332E"/>
    <w:rsid w:val="00AF33B7"/>
    <w:rsid w:val="00AF346C"/>
    <w:rsid w:val="00AF34CE"/>
    <w:rsid w:val="00AF3548"/>
    <w:rsid w:val="00AF35BB"/>
    <w:rsid w:val="00AF384E"/>
    <w:rsid w:val="00AF407C"/>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7A3"/>
    <w:rsid w:val="00AF6BF5"/>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37E"/>
    <w:rsid w:val="00B01574"/>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A22"/>
    <w:rsid w:val="00B05084"/>
    <w:rsid w:val="00B05271"/>
    <w:rsid w:val="00B054A8"/>
    <w:rsid w:val="00B065BB"/>
    <w:rsid w:val="00B065C1"/>
    <w:rsid w:val="00B0667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A34"/>
    <w:rsid w:val="00B1307C"/>
    <w:rsid w:val="00B13517"/>
    <w:rsid w:val="00B1418C"/>
    <w:rsid w:val="00B146B2"/>
    <w:rsid w:val="00B148DF"/>
    <w:rsid w:val="00B1504F"/>
    <w:rsid w:val="00B15115"/>
    <w:rsid w:val="00B151A5"/>
    <w:rsid w:val="00B151F1"/>
    <w:rsid w:val="00B15299"/>
    <w:rsid w:val="00B157F9"/>
    <w:rsid w:val="00B15BEA"/>
    <w:rsid w:val="00B15D5D"/>
    <w:rsid w:val="00B166C7"/>
    <w:rsid w:val="00B168FB"/>
    <w:rsid w:val="00B16DD4"/>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C72"/>
    <w:rsid w:val="00B24CF4"/>
    <w:rsid w:val="00B25315"/>
    <w:rsid w:val="00B257FB"/>
    <w:rsid w:val="00B25854"/>
    <w:rsid w:val="00B2679C"/>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6A5"/>
    <w:rsid w:val="00B31CAF"/>
    <w:rsid w:val="00B324C3"/>
    <w:rsid w:val="00B328B8"/>
    <w:rsid w:val="00B32D23"/>
    <w:rsid w:val="00B32F30"/>
    <w:rsid w:val="00B3314A"/>
    <w:rsid w:val="00B33541"/>
    <w:rsid w:val="00B3360C"/>
    <w:rsid w:val="00B33626"/>
    <w:rsid w:val="00B336EC"/>
    <w:rsid w:val="00B34D9B"/>
    <w:rsid w:val="00B34F58"/>
    <w:rsid w:val="00B354AE"/>
    <w:rsid w:val="00B355C2"/>
    <w:rsid w:val="00B3587D"/>
    <w:rsid w:val="00B35B8D"/>
    <w:rsid w:val="00B35F47"/>
    <w:rsid w:val="00B367A3"/>
    <w:rsid w:val="00B36957"/>
    <w:rsid w:val="00B36CAD"/>
    <w:rsid w:val="00B3703F"/>
    <w:rsid w:val="00B37063"/>
    <w:rsid w:val="00B37236"/>
    <w:rsid w:val="00B372AA"/>
    <w:rsid w:val="00B372FB"/>
    <w:rsid w:val="00B37A52"/>
    <w:rsid w:val="00B37AF1"/>
    <w:rsid w:val="00B37BA3"/>
    <w:rsid w:val="00B37CF6"/>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EE4"/>
    <w:rsid w:val="00B421EE"/>
    <w:rsid w:val="00B42A34"/>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C0C"/>
    <w:rsid w:val="00B46FD3"/>
    <w:rsid w:val="00B47390"/>
    <w:rsid w:val="00B47AA0"/>
    <w:rsid w:val="00B47E5D"/>
    <w:rsid w:val="00B508FD"/>
    <w:rsid w:val="00B50C23"/>
    <w:rsid w:val="00B5195B"/>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396"/>
    <w:rsid w:val="00B5466C"/>
    <w:rsid w:val="00B5480E"/>
    <w:rsid w:val="00B548B7"/>
    <w:rsid w:val="00B54B45"/>
    <w:rsid w:val="00B55063"/>
    <w:rsid w:val="00B55361"/>
    <w:rsid w:val="00B5539B"/>
    <w:rsid w:val="00B55615"/>
    <w:rsid w:val="00B5564C"/>
    <w:rsid w:val="00B564EB"/>
    <w:rsid w:val="00B5684E"/>
    <w:rsid w:val="00B569BC"/>
    <w:rsid w:val="00B56CEE"/>
    <w:rsid w:val="00B572E6"/>
    <w:rsid w:val="00B57748"/>
    <w:rsid w:val="00B57F29"/>
    <w:rsid w:val="00B57FCC"/>
    <w:rsid w:val="00B60085"/>
    <w:rsid w:val="00B60442"/>
    <w:rsid w:val="00B607E0"/>
    <w:rsid w:val="00B61148"/>
    <w:rsid w:val="00B61538"/>
    <w:rsid w:val="00B6163D"/>
    <w:rsid w:val="00B61D8D"/>
    <w:rsid w:val="00B635F3"/>
    <w:rsid w:val="00B63AC5"/>
    <w:rsid w:val="00B63F85"/>
    <w:rsid w:val="00B641D4"/>
    <w:rsid w:val="00B644CE"/>
    <w:rsid w:val="00B65E4B"/>
    <w:rsid w:val="00B664C7"/>
    <w:rsid w:val="00B667C5"/>
    <w:rsid w:val="00B66A32"/>
    <w:rsid w:val="00B66D74"/>
    <w:rsid w:val="00B66F35"/>
    <w:rsid w:val="00B67111"/>
    <w:rsid w:val="00B6722F"/>
    <w:rsid w:val="00B6763C"/>
    <w:rsid w:val="00B67AD1"/>
    <w:rsid w:val="00B67CA1"/>
    <w:rsid w:val="00B67DD9"/>
    <w:rsid w:val="00B67EF3"/>
    <w:rsid w:val="00B705CF"/>
    <w:rsid w:val="00B705DD"/>
    <w:rsid w:val="00B7060C"/>
    <w:rsid w:val="00B70851"/>
    <w:rsid w:val="00B70EDD"/>
    <w:rsid w:val="00B7142F"/>
    <w:rsid w:val="00B71A28"/>
    <w:rsid w:val="00B7240D"/>
    <w:rsid w:val="00B72805"/>
    <w:rsid w:val="00B72A6A"/>
    <w:rsid w:val="00B73427"/>
    <w:rsid w:val="00B739F6"/>
    <w:rsid w:val="00B73F58"/>
    <w:rsid w:val="00B74A44"/>
    <w:rsid w:val="00B750BC"/>
    <w:rsid w:val="00B75708"/>
    <w:rsid w:val="00B75B5E"/>
    <w:rsid w:val="00B76015"/>
    <w:rsid w:val="00B7620E"/>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A6C"/>
    <w:rsid w:val="00B81A7C"/>
    <w:rsid w:val="00B822B8"/>
    <w:rsid w:val="00B82390"/>
    <w:rsid w:val="00B826C4"/>
    <w:rsid w:val="00B831E5"/>
    <w:rsid w:val="00B833E0"/>
    <w:rsid w:val="00B83525"/>
    <w:rsid w:val="00B83D5A"/>
    <w:rsid w:val="00B845D0"/>
    <w:rsid w:val="00B846DB"/>
    <w:rsid w:val="00B84F73"/>
    <w:rsid w:val="00B85103"/>
    <w:rsid w:val="00B85388"/>
    <w:rsid w:val="00B85C20"/>
    <w:rsid w:val="00B85C4A"/>
    <w:rsid w:val="00B85CF6"/>
    <w:rsid w:val="00B85DE5"/>
    <w:rsid w:val="00B8603A"/>
    <w:rsid w:val="00B86247"/>
    <w:rsid w:val="00B87AEC"/>
    <w:rsid w:val="00B900EA"/>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A0447"/>
    <w:rsid w:val="00BA0497"/>
    <w:rsid w:val="00BA07E2"/>
    <w:rsid w:val="00BA0DF0"/>
    <w:rsid w:val="00BA1FF8"/>
    <w:rsid w:val="00BA2005"/>
    <w:rsid w:val="00BA2280"/>
    <w:rsid w:val="00BA2599"/>
    <w:rsid w:val="00BA2644"/>
    <w:rsid w:val="00BA2672"/>
    <w:rsid w:val="00BA267F"/>
    <w:rsid w:val="00BA2A08"/>
    <w:rsid w:val="00BA2BC3"/>
    <w:rsid w:val="00BA3909"/>
    <w:rsid w:val="00BA3B20"/>
    <w:rsid w:val="00BA3B4F"/>
    <w:rsid w:val="00BA3BFE"/>
    <w:rsid w:val="00BA3DF6"/>
    <w:rsid w:val="00BA3FB6"/>
    <w:rsid w:val="00BA403B"/>
    <w:rsid w:val="00BA44A9"/>
    <w:rsid w:val="00BA4D4A"/>
    <w:rsid w:val="00BA53DF"/>
    <w:rsid w:val="00BA5490"/>
    <w:rsid w:val="00BA56D2"/>
    <w:rsid w:val="00BA5B83"/>
    <w:rsid w:val="00BA60AC"/>
    <w:rsid w:val="00BA621B"/>
    <w:rsid w:val="00BA6F1C"/>
    <w:rsid w:val="00BA7610"/>
    <w:rsid w:val="00BA76E0"/>
    <w:rsid w:val="00BB09B5"/>
    <w:rsid w:val="00BB0EBC"/>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E02"/>
    <w:rsid w:val="00BB51AB"/>
    <w:rsid w:val="00BB51E9"/>
    <w:rsid w:val="00BB51EC"/>
    <w:rsid w:val="00BB5A9C"/>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826"/>
    <w:rsid w:val="00BC1A64"/>
    <w:rsid w:val="00BC21DF"/>
    <w:rsid w:val="00BC27E5"/>
    <w:rsid w:val="00BC2A35"/>
    <w:rsid w:val="00BC2AC3"/>
    <w:rsid w:val="00BC2E16"/>
    <w:rsid w:val="00BC3053"/>
    <w:rsid w:val="00BC39AA"/>
    <w:rsid w:val="00BC3A4F"/>
    <w:rsid w:val="00BC41BD"/>
    <w:rsid w:val="00BC43AA"/>
    <w:rsid w:val="00BC4562"/>
    <w:rsid w:val="00BC4735"/>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2AE"/>
    <w:rsid w:val="00BD0542"/>
    <w:rsid w:val="00BD0780"/>
    <w:rsid w:val="00BD08E0"/>
    <w:rsid w:val="00BD1122"/>
    <w:rsid w:val="00BD11AC"/>
    <w:rsid w:val="00BD11B4"/>
    <w:rsid w:val="00BD14D4"/>
    <w:rsid w:val="00BD18F4"/>
    <w:rsid w:val="00BD1AD7"/>
    <w:rsid w:val="00BD2286"/>
    <w:rsid w:val="00BD23A3"/>
    <w:rsid w:val="00BD2DE9"/>
    <w:rsid w:val="00BD2F05"/>
    <w:rsid w:val="00BD2F54"/>
    <w:rsid w:val="00BD389D"/>
    <w:rsid w:val="00BD4099"/>
    <w:rsid w:val="00BD4694"/>
    <w:rsid w:val="00BD48AC"/>
    <w:rsid w:val="00BD4943"/>
    <w:rsid w:val="00BD499B"/>
    <w:rsid w:val="00BD4C0B"/>
    <w:rsid w:val="00BD4CA5"/>
    <w:rsid w:val="00BD4DD8"/>
    <w:rsid w:val="00BD4DE4"/>
    <w:rsid w:val="00BD5060"/>
    <w:rsid w:val="00BD50AA"/>
    <w:rsid w:val="00BD5167"/>
    <w:rsid w:val="00BD524B"/>
    <w:rsid w:val="00BD5261"/>
    <w:rsid w:val="00BD5BE3"/>
    <w:rsid w:val="00BD5D9F"/>
    <w:rsid w:val="00BD5F1A"/>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806"/>
    <w:rsid w:val="00BE3956"/>
    <w:rsid w:val="00BE3CA4"/>
    <w:rsid w:val="00BE447E"/>
    <w:rsid w:val="00BE453F"/>
    <w:rsid w:val="00BE45A2"/>
    <w:rsid w:val="00BE46A0"/>
    <w:rsid w:val="00BE46DD"/>
    <w:rsid w:val="00BE4780"/>
    <w:rsid w:val="00BE48BB"/>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BE6"/>
    <w:rsid w:val="00BF1C1B"/>
    <w:rsid w:val="00BF1C98"/>
    <w:rsid w:val="00BF1D81"/>
    <w:rsid w:val="00BF2886"/>
    <w:rsid w:val="00BF2C19"/>
    <w:rsid w:val="00BF3100"/>
    <w:rsid w:val="00BF3279"/>
    <w:rsid w:val="00BF3928"/>
    <w:rsid w:val="00BF451E"/>
    <w:rsid w:val="00BF476A"/>
    <w:rsid w:val="00BF4C30"/>
    <w:rsid w:val="00BF5290"/>
    <w:rsid w:val="00BF5429"/>
    <w:rsid w:val="00BF56B7"/>
    <w:rsid w:val="00BF5903"/>
    <w:rsid w:val="00BF5ACD"/>
    <w:rsid w:val="00BF60D1"/>
    <w:rsid w:val="00BF62BA"/>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FE9"/>
    <w:rsid w:val="00C06206"/>
    <w:rsid w:val="00C066B3"/>
    <w:rsid w:val="00C07377"/>
    <w:rsid w:val="00C0762E"/>
    <w:rsid w:val="00C079B2"/>
    <w:rsid w:val="00C07CA5"/>
    <w:rsid w:val="00C07F46"/>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B5A"/>
    <w:rsid w:val="00C13176"/>
    <w:rsid w:val="00C13649"/>
    <w:rsid w:val="00C13763"/>
    <w:rsid w:val="00C145CE"/>
    <w:rsid w:val="00C146C1"/>
    <w:rsid w:val="00C14D4B"/>
    <w:rsid w:val="00C14E5A"/>
    <w:rsid w:val="00C154BB"/>
    <w:rsid w:val="00C16128"/>
    <w:rsid w:val="00C166FA"/>
    <w:rsid w:val="00C16735"/>
    <w:rsid w:val="00C16977"/>
    <w:rsid w:val="00C1752D"/>
    <w:rsid w:val="00C17623"/>
    <w:rsid w:val="00C20445"/>
    <w:rsid w:val="00C2048C"/>
    <w:rsid w:val="00C211F7"/>
    <w:rsid w:val="00C2120E"/>
    <w:rsid w:val="00C21347"/>
    <w:rsid w:val="00C21363"/>
    <w:rsid w:val="00C2158E"/>
    <w:rsid w:val="00C219C1"/>
    <w:rsid w:val="00C22209"/>
    <w:rsid w:val="00C224DF"/>
    <w:rsid w:val="00C2254E"/>
    <w:rsid w:val="00C22685"/>
    <w:rsid w:val="00C2279E"/>
    <w:rsid w:val="00C227D1"/>
    <w:rsid w:val="00C2285F"/>
    <w:rsid w:val="00C22BC7"/>
    <w:rsid w:val="00C22C76"/>
    <w:rsid w:val="00C22DC8"/>
    <w:rsid w:val="00C23150"/>
    <w:rsid w:val="00C234FF"/>
    <w:rsid w:val="00C2390A"/>
    <w:rsid w:val="00C23CA2"/>
    <w:rsid w:val="00C23CD3"/>
    <w:rsid w:val="00C23CF3"/>
    <w:rsid w:val="00C23DFD"/>
    <w:rsid w:val="00C241AA"/>
    <w:rsid w:val="00C24724"/>
    <w:rsid w:val="00C24F34"/>
    <w:rsid w:val="00C25101"/>
    <w:rsid w:val="00C2555E"/>
    <w:rsid w:val="00C25FCF"/>
    <w:rsid w:val="00C25FF4"/>
    <w:rsid w:val="00C26584"/>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BA"/>
    <w:rsid w:val="00C314A4"/>
    <w:rsid w:val="00C31A8E"/>
    <w:rsid w:val="00C31F64"/>
    <w:rsid w:val="00C320AE"/>
    <w:rsid w:val="00C3222E"/>
    <w:rsid w:val="00C325A2"/>
    <w:rsid w:val="00C327B5"/>
    <w:rsid w:val="00C32C5B"/>
    <w:rsid w:val="00C330DA"/>
    <w:rsid w:val="00C334D0"/>
    <w:rsid w:val="00C335E2"/>
    <w:rsid w:val="00C33A69"/>
    <w:rsid w:val="00C341D3"/>
    <w:rsid w:val="00C343CC"/>
    <w:rsid w:val="00C347C2"/>
    <w:rsid w:val="00C34D66"/>
    <w:rsid w:val="00C34F63"/>
    <w:rsid w:val="00C34FD3"/>
    <w:rsid w:val="00C35359"/>
    <w:rsid w:val="00C35513"/>
    <w:rsid w:val="00C35F7C"/>
    <w:rsid w:val="00C366AD"/>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C1E"/>
    <w:rsid w:val="00C42DCC"/>
    <w:rsid w:val="00C42E00"/>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7D8"/>
    <w:rsid w:val="00C5060C"/>
    <w:rsid w:val="00C50EF6"/>
    <w:rsid w:val="00C50F36"/>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F8"/>
    <w:rsid w:val="00C5678C"/>
    <w:rsid w:val="00C56F29"/>
    <w:rsid w:val="00C572B6"/>
    <w:rsid w:val="00C57427"/>
    <w:rsid w:val="00C57A26"/>
    <w:rsid w:val="00C60532"/>
    <w:rsid w:val="00C605DA"/>
    <w:rsid w:val="00C60783"/>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B46"/>
    <w:rsid w:val="00C65C8E"/>
    <w:rsid w:val="00C65D89"/>
    <w:rsid w:val="00C661F3"/>
    <w:rsid w:val="00C6642E"/>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F04"/>
    <w:rsid w:val="00C72093"/>
    <w:rsid w:val="00C7258D"/>
    <w:rsid w:val="00C725A5"/>
    <w:rsid w:val="00C726E6"/>
    <w:rsid w:val="00C72EF4"/>
    <w:rsid w:val="00C73621"/>
    <w:rsid w:val="00C73966"/>
    <w:rsid w:val="00C73B6E"/>
    <w:rsid w:val="00C74082"/>
    <w:rsid w:val="00C742F1"/>
    <w:rsid w:val="00C744FE"/>
    <w:rsid w:val="00C746B3"/>
    <w:rsid w:val="00C757E7"/>
    <w:rsid w:val="00C758F9"/>
    <w:rsid w:val="00C75A87"/>
    <w:rsid w:val="00C75C3B"/>
    <w:rsid w:val="00C75D2F"/>
    <w:rsid w:val="00C761F8"/>
    <w:rsid w:val="00C7653B"/>
    <w:rsid w:val="00C7668C"/>
    <w:rsid w:val="00C766F8"/>
    <w:rsid w:val="00C767BE"/>
    <w:rsid w:val="00C76E3C"/>
    <w:rsid w:val="00C76ECA"/>
    <w:rsid w:val="00C7756F"/>
    <w:rsid w:val="00C77577"/>
    <w:rsid w:val="00C77A51"/>
    <w:rsid w:val="00C80662"/>
    <w:rsid w:val="00C80B0B"/>
    <w:rsid w:val="00C80C0A"/>
    <w:rsid w:val="00C811AC"/>
    <w:rsid w:val="00C81541"/>
    <w:rsid w:val="00C81568"/>
    <w:rsid w:val="00C8157C"/>
    <w:rsid w:val="00C8172E"/>
    <w:rsid w:val="00C81900"/>
    <w:rsid w:val="00C81AE7"/>
    <w:rsid w:val="00C81B3E"/>
    <w:rsid w:val="00C81BFB"/>
    <w:rsid w:val="00C81FD6"/>
    <w:rsid w:val="00C82533"/>
    <w:rsid w:val="00C82593"/>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5063"/>
    <w:rsid w:val="00C9582B"/>
    <w:rsid w:val="00C95B40"/>
    <w:rsid w:val="00C9602F"/>
    <w:rsid w:val="00C96270"/>
    <w:rsid w:val="00C966A2"/>
    <w:rsid w:val="00C96846"/>
    <w:rsid w:val="00C96859"/>
    <w:rsid w:val="00C96BA0"/>
    <w:rsid w:val="00C97366"/>
    <w:rsid w:val="00C97403"/>
    <w:rsid w:val="00C975A7"/>
    <w:rsid w:val="00CA003E"/>
    <w:rsid w:val="00CA005E"/>
    <w:rsid w:val="00CA0149"/>
    <w:rsid w:val="00CA0AC1"/>
    <w:rsid w:val="00CA0D1F"/>
    <w:rsid w:val="00CA108E"/>
    <w:rsid w:val="00CA141B"/>
    <w:rsid w:val="00CA162E"/>
    <w:rsid w:val="00CA1ED8"/>
    <w:rsid w:val="00CA217F"/>
    <w:rsid w:val="00CA29FA"/>
    <w:rsid w:val="00CA29FF"/>
    <w:rsid w:val="00CA3047"/>
    <w:rsid w:val="00CA305B"/>
    <w:rsid w:val="00CA3343"/>
    <w:rsid w:val="00CA3444"/>
    <w:rsid w:val="00CA3470"/>
    <w:rsid w:val="00CA3572"/>
    <w:rsid w:val="00CA3866"/>
    <w:rsid w:val="00CA3B40"/>
    <w:rsid w:val="00CA3EE5"/>
    <w:rsid w:val="00CA49DE"/>
    <w:rsid w:val="00CA4A45"/>
    <w:rsid w:val="00CA4F01"/>
    <w:rsid w:val="00CA5735"/>
    <w:rsid w:val="00CA57D1"/>
    <w:rsid w:val="00CA587C"/>
    <w:rsid w:val="00CA5C98"/>
    <w:rsid w:val="00CA5D4C"/>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F0F"/>
    <w:rsid w:val="00CB11A3"/>
    <w:rsid w:val="00CB1AFB"/>
    <w:rsid w:val="00CB1EBE"/>
    <w:rsid w:val="00CB1F63"/>
    <w:rsid w:val="00CB2058"/>
    <w:rsid w:val="00CB21C8"/>
    <w:rsid w:val="00CB24D2"/>
    <w:rsid w:val="00CB3126"/>
    <w:rsid w:val="00CB34AF"/>
    <w:rsid w:val="00CB381F"/>
    <w:rsid w:val="00CB3A36"/>
    <w:rsid w:val="00CB466F"/>
    <w:rsid w:val="00CB54F4"/>
    <w:rsid w:val="00CB5D95"/>
    <w:rsid w:val="00CB62DB"/>
    <w:rsid w:val="00CB7170"/>
    <w:rsid w:val="00CB730F"/>
    <w:rsid w:val="00CB7FF0"/>
    <w:rsid w:val="00CC040E"/>
    <w:rsid w:val="00CC0C06"/>
    <w:rsid w:val="00CC0C52"/>
    <w:rsid w:val="00CC111F"/>
    <w:rsid w:val="00CC1354"/>
    <w:rsid w:val="00CC2011"/>
    <w:rsid w:val="00CC2437"/>
    <w:rsid w:val="00CC26B6"/>
    <w:rsid w:val="00CC2724"/>
    <w:rsid w:val="00CC2AA6"/>
    <w:rsid w:val="00CC2EF6"/>
    <w:rsid w:val="00CC2F81"/>
    <w:rsid w:val="00CC32A8"/>
    <w:rsid w:val="00CC35E2"/>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7B45"/>
    <w:rsid w:val="00CC7B5F"/>
    <w:rsid w:val="00CD086F"/>
    <w:rsid w:val="00CD0B59"/>
    <w:rsid w:val="00CD1188"/>
    <w:rsid w:val="00CD11BE"/>
    <w:rsid w:val="00CD160F"/>
    <w:rsid w:val="00CD16D8"/>
    <w:rsid w:val="00CD1C2C"/>
    <w:rsid w:val="00CD1C36"/>
    <w:rsid w:val="00CD1C60"/>
    <w:rsid w:val="00CD2798"/>
    <w:rsid w:val="00CD29E5"/>
    <w:rsid w:val="00CD2C5A"/>
    <w:rsid w:val="00CD2ED1"/>
    <w:rsid w:val="00CD3108"/>
    <w:rsid w:val="00CD337B"/>
    <w:rsid w:val="00CD3B56"/>
    <w:rsid w:val="00CD48CD"/>
    <w:rsid w:val="00CD5F5E"/>
    <w:rsid w:val="00CD613A"/>
    <w:rsid w:val="00CD62B5"/>
    <w:rsid w:val="00CD6AB9"/>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36A9"/>
    <w:rsid w:val="00CE3AE7"/>
    <w:rsid w:val="00CE3F78"/>
    <w:rsid w:val="00CE41E4"/>
    <w:rsid w:val="00CE464F"/>
    <w:rsid w:val="00CE4802"/>
    <w:rsid w:val="00CE48C0"/>
    <w:rsid w:val="00CE4959"/>
    <w:rsid w:val="00CE5058"/>
    <w:rsid w:val="00CE54DF"/>
    <w:rsid w:val="00CE57F8"/>
    <w:rsid w:val="00CE582B"/>
    <w:rsid w:val="00CE5A05"/>
    <w:rsid w:val="00CE5AB3"/>
    <w:rsid w:val="00CE6675"/>
    <w:rsid w:val="00CE67A2"/>
    <w:rsid w:val="00CE6934"/>
    <w:rsid w:val="00CE69E3"/>
    <w:rsid w:val="00CE6BDC"/>
    <w:rsid w:val="00CE7561"/>
    <w:rsid w:val="00CE7773"/>
    <w:rsid w:val="00CE7B93"/>
    <w:rsid w:val="00CE7E1A"/>
    <w:rsid w:val="00CF02A3"/>
    <w:rsid w:val="00CF070C"/>
    <w:rsid w:val="00CF07EA"/>
    <w:rsid w:val="00CF0A6D"/>
    <w:rsid w:val="00CF0CB3"/>
    <w:rsid w:val="00CF1054"/>
    <w:rsid w:val="00CF1354"/>
    <w:rsid w:val="00CF1B21"/>
    <w:rsid w:val="00CF1B46"/>
    <w:rsid w:val="00CF1C63"/>
    <w:rsid w:val="00CF1C93"/>
    <w:rsid w:val="00CF20A6"/>
    <w:rsid w:val="00CF2628"/>
    <w:rsid w:val="00CF28A9"/>
    <w:rsid w:val="00CF2946"/>
    <w:rsid w:val="00CF2BC0"/>
    <w:rsid w:val="00CF3B1F"/>
    <w:rsid w:val="00CF3BF6"/>
    <w:rsid w:val="00CF4174"/>
    <w:rsid w:val="00CF4413"/>
    <w:rsid w:val="00CF4632"/>
    <w:rsid w:val="00CF4760"/>
    <w:rsid w:val="00CF5203"/>
    <w:rsid w:val="00CF5713"/>
    <w:rsid w:val="00CF58D5"/>
    <w:rsid w:val="00CF5CF2"/>
    <w:rsid w:val="00CF5EC2"/>
    <w:rsid w:val="00CF625B"/>
    <w:rsid w:val="00CF687E"/>
    <w:rsid w:val="00CF6A07"/>
    <w:rsid w:val="00CF6C86"/>
    <w:rsid w:val="00CF6FEE"/>
    <w:rsid w:val="00CF755A"/>
    <w:rsid w:val="00CF7BBA"/>
    <w:rsid w:val="00CF7D74"/>
    <w:rsid w:val="00D001E2"/>
    <w:rsid w:val="00D01031"/>
    <w:rsid w:val="00D016F2"/>
    <w:rsid w:val="00D01851"/>
    <w:rsid w:val="00D0197E"/>
    <w:rsid w:val="00D028A1"/>
    <w:rsid w:val="00D02E9E"/>
    <w:rsid w:val="00D03256"/>
    <w:rsid w:val="00D0349B"/>
    <w:rsid w:val="00D0357A"/>
    <w:rsid w:val="00D035FF"/>
    <w:rsid w:val="00D0377C"/>
    <w:rsid w:val="00D03851"/>
    <w:rsid w:val="00D0387F"/>
    <w:rsid w:val="00D03B37"/>
    <w:rsid w:val="00D041D3"/>
    <w:rsid w:val="00D04372"/>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843"/>
    <w:rsid w:val="00D10F62"/>
    <w:rsid w:val="00D112B1"/>
    <w:rsid w:val="00D112DA"/>
    <w:rsid w:val="00D1156E"/>
    <w:rsid w:val="00D115C3"/>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6969"/>
    <w:rsid w:val="00D175BE"/>
    <w:rsid w:val="00D17AF8"/>
    <w:rsid w:val="00D20F61"/>
    <w:rsid w:val="00D20F6E"/>
    <w:rsid w:val="00D21278"/>
    <w:rsid w:val="00D21577"/>
    <w:rsid w:val="00D218AE"/>
    <w:rsid w:val="00D22391"/>
    <w:rsid w:val="00D223ED"/>
    <w:rsid w:val="00D22E27"/>
    <w:rsid w:val="00D22E98"/>
    <w:rsid w:val="00D2316B"/>
    <w:rsid w:val="00D239A7"/>
    <w:rsid w:val="00D23F47"/>
    <w:rsid w:val="00D2451D"/>
    <w:rsid w:val="00D24DB6"/>
    <w:rsid w:val="00D24E2E"/>
    <w:rsid w:val="00D2553A"/>
    <w:rsid w:val="00D2579C"/>
    <w:rsid w:val="00D2584A"/>
    <w:rsid w:val="00D25C0A"/>
    <w:rsid w:val="00D25E47"/>
    <w:rsid w:val="00D2638B"/>
    <w:rsid w:val="00D26705"/>
    <w:rsid w:val="00D268C6"/>
    <w:rsid w:val="00D26D92"/>
    <w:rsid w:val="00D276F0"/>
    <w:rsid w:val="00D27B2B"/>
    <w:rsid w:val="00D27D6A"/>
    <w:rsid w:val="00D27F35"/>
    <w:rsid w:val="00D27F9E"/>
    <w:rsid w:val="00D302AD"/>
    <w:rsid w:val="00D302BD"/>
    <w:rsid w:val="00D3109E"/>
    <w:rsid w:val="00D3170B"/>
    <w:rsid w:val="00D323E7"/>
    <w:rsid w:val="00D324EC"/>
    <w:rsid w:val="00D32CEE"/>
    <w:rsid w:val="00D3306E"/>
    <w:rsid w:val="00D330E3"/>
    <w:rsid w:val="00D33553"/>
    <w:rsid w:val="00D33708"/>
    <w:rsid w:val="00D3387C"/>
    <w:rsid w:val="00D33D7C"/>
    <w:rsid w:val="00D34501"/>
    <w:rsid w:val="00D35783"/>
    <w:rsid w:val="00D35BDB"/>
    <w:rsid w:val="00D35E74"/>
    <w:rsid w:val="00D36822"/>
    <w:rsid w:val="00D368EB"/>
    <w:rsid w:val="00D36DAD"/>
    <w:rsid w:val="00D36E71"/>
    <w:rsid w:val="00D36E8C"/>
    <w:rsid w:val="00D37582"/>
    <w:rsid w:val="00D37D87"/>
    <w:rsid w:val="00D40571"/>
    <w:rsid w:val="00D40989"/>
    <w:rsid w:val="00D40A18"/>
    <w:rsid w:val="00D40A5D"/>
    <w:rsid w:val="00D40B07"/>
    <w:rsid w:val="00D40B33"/>
    <w:rsid w:val="00D414D5"/>
    <w:rsid w:val="00D415EC"/>
    <w:rsid w:val="00D417B0"/>
    <w:rsid w:val="00D41C08"/>
    <w:rsid w:val="00D42B45"/>
    <w:rsid w:val="00D42F79"/>
    <w:rsid w:val="00D4318F"/>
    <w:rsid w:val="00D4369A"/>
    <w:rsid w:val="00D438BF"/>
    <w:rsid w:val="00D438C7"/>
    <w:rsid w:val="00D43914"/>
    <w:rsid w:val="00D43F9D"/>
    <w:rsid w:val="00D440CB"/>
    <w:rsid w:val="00D440F8"/>
    <w:rsid w:val="00D44657"/>
    <w:rsid w:val="00D447BF"/>
    <w:rsid w:val="00D4560F"/>
    <w:rsid w:val="00D4609D"/>
    <w:rsid w:val="00D465B3"/>
    <w:rsid w:val="00D467D9"/>
    <w:rsid w:val="00D46E47"/>
    <w:rsid w:val="00D475A9"/>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21FC"/>
    <w:rsid w:val="00D52586"/>
    <w:rsid w:val="00D527C0"/>
    <w:rsid w:val="00D529EE"/>
    <w:rsid w:val="00D52ED3"/>
    <w:rsid w:val="00D53D03"/>
    <w:rsid w:val="00D54034"/>
    <w:rsid w:val="00D546FF"/>
    <w:rsid w:val="00D547E6"/>
    <w:rsid w:val="00D55601"/>
    <w:rsid w:val="00D55AD5"/>
    <w:rsid w:val="00D55D39"/>
    <w:rsid w:val="00D55DE7"/>
    <w:rsid w:val="00D56018"/>
    <w:rsid w:val="00D56BF5"/>
    <w:rsid w:val="00D570D6"/>
    <w:rsid w:val="00D572AA"/>
    <w:rsid w:val="00D5736C"/>
    <w:rsid w:val="00D57380"/>
    <w:rsid w:val="00D576CA"/>
    <w:rsid w:val="00D57C81"/>
    <w:rsid w:val="00D60B0B"/>
    <w:rsid w:val="00D60D26"/>
    <w:rsid w:val="00D61273"/>
    <w:rsid w:val="00D61AF5"/>
    <w:rsid w:val="00D61EF3"/>
    <w:rsid w:val="00D61FA4"/>
    <w:rsid w:val="00D62076"/>
    <w:rsid w:val="00D623FE"/>
    <w:rsid w:val="00D6295C"/>
    <w:rsid w:val="00D62AAD"/>
    <w:rsid w:val="00D63124"/>
    <w:rsid w:val="00D63491"/>
    <w:rsid w:val="00D63973"/>
    <w:rsid w:val="00D63CD9"/>
    <w:rsid w:val="00D63F6C"/>
    <w:rsid w:val="00D64416"/>
    <w:rsid w:val="00D64C42"/>
    <w:rsid w:val="00D64CB3"/>
    <w:rsid w:val="00D64FA2"/>
    <w:rsid w:val="00D652B5"/>
    <w:rsid w:val="00D6585A"/>
    <w:rsid w:val="00D658CB"/>
    <w:rsid w:val="00D66155"/>
    <w:rsid w:val="00D661B6"/>
    <w:rsid w:val="00D66BA5"/>
    <w:rsid w:val="00D66E8E"/>
    <w:rsid w:val="00D67513"/>
    <w:rsid w:val="00D67975"/>
    <w:rsid w:val="00D67AA3"/>
    <w:rsid w:val="00D67C79"/>
    <w:rsid w:val="00D70078"/>
    <w:rsid w:val="00D70080"/>
    <w:rsid w:val="00D7009B"/>
    <w:rsid w:val="00D70849"/>
    <w:rsid w:val="00D708B0"/>
    <w:rsid w:val="00D71527"/>
    <w:rsid w:val="00D7178B"/>
    <w:rsid w:val="00D71A46"/>
    <w:rsid w:val="00D72025"/>
    <w:rsid w:val="00D729D6"/>
    <w:rsid w:val="00D72B9F"/>
    <w:rsid w:val="00D72C52"/>
    <w:rsid w:val="00D72F2A"/>
    <w:rsid w:val="00D73169"/>
    <w:rsid w:val="00D73776"/>
    <w:rsid w:val="00D7383A"/>
    <w:rsid w:val="00D7393D"/>
    <w:rsid w:val="00D74102"/>
    <w:rsid w:val="00D74715"/>
    <w:rsid w:val="00D747AA"/>
    <w:rsid w:val="00D749A6"/>
    <w:rsid w:val="00D74A66"/>
    <w:rsid w:val="00D74F9B"/>
    <w:rsid w:val="00D75C22"/>
    <w:rsid w:val="00D7690C"/>
    <w:rsid w:val="00D76E87"/>
    <w:rsid w:val="00D77210"/>
    <w:rsid w:val="00D77306"/>
    <w:rsid w:val="00D77B1D"/>
    <w:rsid w:val="00D77D30"/>
    <w:rsid w:val="00D77EFE"/>
    <w:rsid w:val="00D8021F"/>
    <w:rsid w:val="00D80383"/>
    <w:rsid w:val="00D80613"/>
    <w:rsid w:val="00D80B57"/>
    <w:rsid w:val="00D80CFE"/>
    <w:rsid w:val="00D80FE8"/>
    <w:rsid w:val="00D81146"/>
    <w:rsid w:val="00D81643"/>
    <w:rsid w:val="00D8206F"/>
    <w:rsid w:val="00D8216D"/>
    <w:rsid w:val="00D823C6"/>
    <w:rsid w:val="00D827BA"/>
    <w:rsid w:val="00D82873"/>
    <w:rsid w:val="00D8327F"/>
    <w:rsid w:val="00D839D6"/>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E15"/>
    <w:rsid w:val="00D87E6E"/>
    <w:rsid w:val="00D87F40"/>
    <w:rsid w:val="00D9010E"/>
    <w:rsid w:val="00D907EB"/>
    <w:rsid w:val="00D9120D"/>
    <w:rsid w:val="00D91361"/>
    <w:rsid w:val="00D916AF"/>
    <w:rsid w:val="00D9196D"/>
    <w:rsid w:val="00D92067"/>
    <w:rsid w:val="00D92982"/>
    <w:rsid w:val="00D92BB3"/>
    <w:rsid w:val="00D92F36"/>
    <w:rsid w:val="00D93086"/>
    <w:rsid w:val="00D93368"/>
    <w:rsid w:val="00D934D9"/>
    <w:rsid w:val="00D93F62"/>
    <w:rsid w:val="00D93F82"/>
    <w:rsid w:val="00D943C5"/>
    <w:rsid w:val="00D944D7"/>
    <w:rsid w:val="00D9469A"/>
    <w:rsid w:val="00D947D9"/>
    <w:rsid w:val="00D94FCB"/>
    <w:rsid w:val="00D95C2C"/>
    <w:rsid w:val="00D95F4A"/>
    <w:rsid w:val="00D9625B"/>
    <w:rsid w:val="00D96909"/>
    <w:rsid w:val="00D96D98"/>
    <w:rsid w:val="00D97519"/>
    <w:rsid w:val="00DA000F"/>
    <w:rsid w:val="00DA02F2"/>
    <w:rsid w:val="00DA059E"/>
    <w:rsid w:val="00DA0842"/>
    <w:rsid w:val="00DA0AAC"/>
    <w:rsid w:val="00DA0B9E"/>
    <w:rsid w:val="00DA0F39"/>
    <w:rsid w:val="00DA179E"/>
    <w:rsid w:val="00DA187A"/>
    <w:rsid w:val="00DA18FF"/>
    <w:rsid w:val="00DA2517"/>
    <w:rsid w:val="00DA2C5A"/>
    <w:rsid w:val="00DA305E"/>
    <w:rsid w:val="00DA387C"/>
    <w:rsid w:val="00DA3D1C"/>
    <w:rsid w:val="00DA41E7"/>
    <w:rsid w:val="00DA4339"/>
    <w:rsid w:val="00DA45F4"/>
    <w:rsid w:val="00DA4654"/>
    <w:rsid w:val="00DA4C01"/>
    <w:rsid w:val="00DA4D36"/>
    <w:rsid w:val="00DA51EC"/>
    <w:rsid w:val="00DA5417"/>
    <w:rsid w:val="00DA549A"/>
    <w:rsid w:val="00DA562F"/>
    <w:rsid w:val="00DA5655"/>
    <w:rsid w:val="00DA56E8"/>
    <w:rsid w:val="00DA5A48"/>
    <w:rsid w:val="00DA5E58"/>
    <w:rsid w:val="00DA663D"/>
    <w:rsid w:val="00DA66C6"/>
    <w:rsid w:val="00DB0054"/>
    <w:rsid w:val="00DB01FB"/>
    <w:rsid w:val="00DB06BB"/>
    <w:rsid w:val="00DB0A55"/>
    <w:rsid w:val="00DB0A9F"/>
    <w:rsid w:val="00DB0AAD"/>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5EFF"/>
    <w:rsid w:val="00DB6774"/>
    <w:rsid w:val="00DB6D30"/>
    <w:rsid w:val="00DB7009"/>
    <w:rsid w:val="00DB716A"/>
    <w:rsid w:val="00DB7275"/>
    <w:rsid w:val="00DB73BB"/>
    <w:rsid w:val="00DB73CE"/>
    <w:rsid w:val="00DB7542"/>
    <w:rsid w:val="00DB7923"/>
    <w:rsid w:val="00DB7A81"/>
    <w:rsid w:val="00DB7F13"/>
    <w:rsid w:val="00DC0065"/>
    <w:rsid w:val="00DC00CA"/>
    <w:rsid w:val="00DC05CC"/>
    <w:rsid w:val="00DC0AD8"/>
    <w:rsid w:val="00DC13D0"/>
    <w:rsid w:val="00DC1708"/>
    <w:rsid w:val="00DC1A67"/>
    <w:rsid w:val="00DC2B88"/>
    <w:rsid w:val="00DC2D36"/>
    <w:rsid w:val="00DC2FF9"/>
    <w:rsid w:val="00DC3133"/>
    <w:rsid w:val="00DC324C"/>
    <w:rsid w:val="00DC3541"/>
    <w:rsid w:val="00DC3815"/>
    <w:rsid w:val="00DC45EC"/>
    <w:rsid w:val="00DC4951"/>
    <w:rsid w:val="00DC4970"/>
    <w:rsid w:val="00DC5111"/>
    <w:rsid w:val="00DC53EF"/>
    <w:rsid w:val="00DC54A8"/>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E8F"/>
    <w:rsid w:val="00DD6334"/>
    <w:rsid w:val="00DD63DB"/>
    <w:rsid w:val="00DD6528"/>
    <w:rsid w:val="00DD6602"/>
    <w:rsid w:val="00DD66C2"/>
    <w:rsid w:val="00DD6CF5"/>
    <w:rsid w:val="00DD6EB9"/>
    <w:rsid w:val="00DD7BDD"/>
    <w:rsid w:val="00DD7EDD"/>
    <w:rsid w:val="00DE042A"/>
    <w:rsid w:val="00DE0463"/>
    <w:rsid w:val="00DE0CFE"/>
    <w:rsid w:val="00DE14D7"/>
    <w:rsid w:val="00DE1551"/>
    <w:rsid w:val="00DE173E"/>
    <w:rsid w:val="00DE18AA"/>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B6E"/>
    <w:rsid w:val="00DF0E57"/>
    <w:rsid w:val="00DF0FA0"/>
    <w:rsid w:val="00DF1073"/>
    <w:rsid w:val="00DF1125"/>
    <w:rsid w:val="00DF11DC"/>
    <w:rsid w:val="00DF1320"/>
    <w:rsid w:val="00DF13AE"/>
    <w:rsid w:val="00DF13B9"/>
    <w:rsid w:val="00DF15E0"/>
    <w:rsid w:val="00DF1869"/>
    <w:rsid w:val="00DF2540"/>
    <w:rsid w:val="00DF2AF8"/>
    <w:rsid w:val="00DF3274"/>
    <w:rsid w:val="00DF3669"/>
    <w:rsid w:val="00DF376C"/>
    <w:rsid w:val="00DF37A0"/>
    <w:rsid w:val="00DF4596"/>
    <w:rsid w:val="00DF4A8A"/>
    <w:rsid w:val="00DF4E50"/>
    <w:rsid w:val="00DF5B77"/>
    <w:rsid w:val="00DF67E4"/>
    <w:rsid w:val="00DF6BA3"/>
    <w:rsid w:val="00DF7914"/>
    <w:rsid w:val="00DF7DEE"/>
    <w:rsid w:val="00DF7E3D"/>
    <w:rsid w:val="00DF7EE0"/>
    <w:rsid w:val="00DF7F67"/>
    <w:rsid w:val="00E006E0"/>
    <w:rsid w:val="00E00AE4"/>
    <w:rsid w:val="00E0105A"/>
    <w:rsid w:val="00E010D9"/>
    <w:rsid w:val="00E01946"/>
    <w:rsid w:val="00E01DEF"/>
    <w:rsid w:val="00E0347A"/>
    <w:rsid w:val="00E035E1"/>
    <w:rsid w:val="00E0384C"/>
    <w:rsid w:val="00E042C5"/>
    <w:rsid w:val="00E04B29"/>
    <w:rsid w:val="00E04BF5"/>
    <w:rsid w:val="00E04C11"/>
    <w:rsid w:val="00E04E3D"/>
    <w:rsid w:val="00E04F3D"/>
    <w:rsid w:val="00E04F4C"/>
    <w:rsid w:val="00E0501F"/>
    <w:rsid w:val="00E0579C"/>
    <w:rsid w:val="00E058EC"/>
    <w:rsid w:val="00E0600F"/>
    <w:rsid w:val="00E0692B"/>
    <w:rsid w:val="00E06EF9"/>
    <w:rsid w:val="00E0749D"/>
    <w:rsid w:val="00E07C1D"/>
    <w:rsid w:val="00E07F67"/>
    <w:rsid w:val="00E100E8"/>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49A"/>
    <w:rsid w:val="00E14785"/>
    <w:rsid w:val="00E152BD"/>
    <w:rsid w:val="00E15361"/>
    <w:rsid w:val="00E15488"/>
    <w:rsid w:val="00E15F55"/>
    <w:rsid w:val="00E1650A"/>
    <w:rsid w:val="00E16DE0"/>
    <w:rsid w:val="00E16FE8"/>
    <w:rsid w:val="00E17515"/>
    <w:rsid w:val="00E17587"/>
    <w:rsid w:val="00E179B9"/>
    <w:rsid w:val="00E179EB"/>
    <w:rsid w:val="00E17FA2"/>
    <w:rsid w:val="00E20510"/>
    <w:rsid w:val="00E208D4"/>
    <w:rsid w:val="00E21358"/>
    <w:rsid w:val="00E21415"/>
    <w:rsid w:val="00E21ECB"/>
    <w:rsid w:val="00E22330"/>
    <w:rsid w:val="00E224D9"/>
    <w:rsid w:val="00E224F8"/>
    <w:rsid w:val="00E232F5"/>
    <w:rsid w:val="00E23783"/>
    <w:rsid w:val="00E23FD6"/>
    <w:rsid w:val="00E240D8"/>
    <w:rsid w:val="00E2415A"/>
    <w:rsid w:val="00E24E75"/>
    <w:rsid w:val="00E25E7E"/>
    <w:rsid w:val="00E26271"/>
    <w:rsid w:val="00E26656"/>
    <w:rsid w:val="00E2675D"/>
    <w:rsid w:val="00E26AEC"/>
    <w:rsid w:val="00E26FCE"/>
    <w:rsid w:val="00E272AD"/>
    <w:rsid w:val="00E2739A"/>
    <w:rsid w:val="00E276EC"/>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388"/>
    <w:rsid w:val="00E35559"/>
    <w:rsid w:val="00E36219"/>
    <w:rsid w:val="00E36669"/>
    <w:rsid w:val="00E36763"/>
    <w:rsid w:val="00E367AD"/>
    <w:rsid w:val="00E3723A"/>
    <w:rsid w:val="00E3763E"/>
    <w:rsid w:val="00E3765E"/>
    <w:rsid w:val="00E3766B"/>
    <w:rsid w:val="00E37860"/>
    <w:rsid w:val="00E37BB2"/>
    <w:rsid w:val="00E37EEE"/>
    <w:rsid w:val="00E4016F"/>
    <w:rsid w:val="00E41219"/>
    <w:rsid w:val="00E4197E"/>
    <w:rsid w:val="00E41D62"/>
    <w:rsid w:val="00E42DC9"/>
    <w:rsid w:val="00E42F49"/>
    <w:rsid w:val="00E42FC7"/>
    <w:rsid w:val="00E43551"/>
    <w:rsid w:val="00E43676"/>
    <w:rsid w:val="00E43767"/>
    <w:rsid w:val="00E437E0"/>
    <w:rsid w:val="00E439A0"/>
    <w:rsid w:val="00E43D32"/>
    <w:rsid w:val="00E43EAC"/>
    <w:rsid w:val="00E446F1"/>
    <w:rsid w:val="00E4478C"/>
    <w:rsid w:val="00E44D61"/>
    <w:rsid w:val="00E4512F"/>
    <w:rsid w:val="00E451AC"/>
    <w:rsid w:val="00E4587B"/>
    <w:rsid w:val="00E4589D"/>
    <w:rsid w:val="00E46886"/>
    <w:rsid w:val="00E46C70"/>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E3B"/>
    <w:rsid w:val="00E5503C"/>
    <w:rsid w:val="00E55488"/>
    <w:rsid w:val="00E557FE"/>
    <w:rsid w:val="00E5584A"/>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6A2"/>
    <w:rsid w:val="00E60C04"/>
    <w:rsid w:val="00E60E34"/>
    <w:rsid w:val="00E6148B"/>
    <w:rsid w:val="00E6164F"/>
    <w:rsid w:val="00E61775"/>
    <w:rsid w:val="00E61BAD"/>
    <w:rsid w:val="00E61BFA"/>
    <w:rsid w:val="00E61EA1"/>
    <w:rsid w:val="00E62219"/>
    <w:rsid w:val="00E62700"/>
    <w:rsid w:val="00E62A0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A2B"/>
    <w:rsid w:val="00E67C51"/>
    <w:rsid w:val="00E67D71"/>
    <w:rsid w:val="00E67DE4"/>
    <w:rsid w:val="00E67E34"/>
    <w:rsid w:val="00E67F91"/>
    <w:rsid w:val="00E70421"/>
    <w:rsid w:val="00E70473"/>
    <w:rsid w:val="00E70F6A"/>
    <w:rsid w:val="00E7120F"/>
    <w:rsid w:val="00E712CD"/>
    <w:rsid w:val="00E713BA"/>
    <w:rsid w:val="00E71503"/>
    <w:rsid w:val="00E7154F"/>
    <w:rsid w:val="00E71610"/>
    <w:rsid w:val="00E71780"/>
    <w:rsid w:val="00E717A5"/>
    <w:rsid w:val="00E71DEE"/>
    <w:rsid w:val="00E71EB4"/>
    <w:rsid w:val="00E7203E"/>
    <w:rsid w:val="00E724C8"/>
    <w:rsid w:val="00E72C6B"/>
    <w:rsid w:val="00E72D01"/>
    <w:rsid w:val="00E72EFC"/>
    <w:rsid w:val="00E730B5"/>
    <w:rsid w:val="00E730DA"/>
    <w:rsid w:val="00E73256"/>
    <w:rsid w:val="00E738CC"/>
    <w:rsid w:val="00E74555"/>
    <w:rsid w:val="00E74631"/>
    <w:rsid w:val="00E746EF"/>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1123"/>
    <w:rsid w:val="00E811AD"/>
    <w:rsid w:val="00E816DA"/>
    <w:rsid w:val="00E81925"/>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DF3"/>
    <w:rsid w:val="00E84E19"/>
    <w:rsid w:val="00E8582B"/>
    <w:rsid w:val="00E85928"/>
    <w:rsid w:val="00E85C48"/>
    <w:rsid w:val="00E86626"/>
    <w:rsid w:val="00E86C8C"/>
    <w:rsid w:val="00E86C99"/>
    <w:rsid w:val="00E872F0"/>
    <w:rsid w:val="00E875F4"/>
    <w:rsid w:val="00E87822"/>
    <w:rsid w:val="00E87974"/>
    <w:rsid w:val="00E90395"/>
    <w:rsid w:val="00E90E49"/>
    <w:rsid w:val="00E912D0"/>
    <w:rsid w:val="00E917F9"/>
    <w:rsid w:val="00E9200D"/>
    <w:rsid w:val="00E92021"/>
    <w:rsid w:val="00E9243E"/>
    <w:rsid w:val="00E9291C"/>
    <w:rsid w:val="00E936D3"/>
    <w:rsid w:val="00E93711"/>
    <w:rsid w:val="00E93C2C"/>
    <w:rsid w:val="00E93C53"/>
    <w:rsid w:val="00E93D4F"/>
    <w:rsid w:val="00E93E22"/>
    <w:rsid w:val="00E93FFE"/>
    <w:rsid w:val="00E940C6"/>
    <w:rsid w:val="00E94883"/>
    <w:rsid w:val="00E94CD0"/>
    <w:rsid w:val="00E94F8A"/>
    <w:rsid w:val="00E94F93"/>
    <w:rsid w:val="00E95221"/>
    <w:rsid w:val="00E959A4"/>
    <w:rsid w:val="00E962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260"/>
    <w:rsid w:val="00EA1298"/>
    <w:rsid w:val="00EA192F"/>
    <w:rsid w:val="00EA2415"/>
    <w:rsid w:val="00EA258D"/>
    <w:rsid w:val="00EA265E"/>
    <w:rsid w:val="00EA2A82"/>
    <w:rsid w:val="00EA2C1E"/>
    <w:rsid w:val="00EA40DA"/>
    <w:rsid w:val="00EA42B3"/>
    <w:rsid w:val="00EA42B9"/>
    <w:rsid w:val="00EA4462"/>
    <w:rsid w:val="00EA471F"/>
    <w:rsid w:val="00EA4C97"/>
    <w:rsid w:val="00EA527C"/>
    <w:rsid w:val="00EA5545"/>
    <w:rsid w:val="00EA5A5F"/>
    <w:rsid w:val="00EA691E"/>
    <w:rsid w:val="00EA6DD3"/>
    <w:rsid w:val="00EA6F21"/>
    <w:rsid w:val="00EA7464"/>
    <w:rsid w:val="00EA7715"/>
    <w:rsid w:val="00EA79FC"/>
    <w:rsid w:val="00EA7A41"/>
    <w:rsid w:val="00EB00EA"/>
    <w:rsid w:val="00EB010B"/>
    <w:rsid w:val="00EB0272"/>
    <w:rsid w:val="00EB02C5"/>
    <w:rsid w:val="00EB03A7"/>
    <w:rsid w:val="00EB045E"/>
    <w:rsid w:val="00EB0596"/>
    <w:rsid w:val="00EB077B"/>
    <w:rsid w:val="00EB085B"/>
    <w:rsid w:val="00EB09C1"/>
    <w:rsid w:val="00EB0E21"/>
    <w:rsid w:val="00EB0F4D"/>
    <w:rsid w:val="00EB17FF"/>
    <w:rsid w:val="00EB1C9C"/>
    <w:rsid w:val="00EB1D75"/>
    <w:rsid w:val="00EB1E23"/>
    <w:rsid w:val="00EB2218"/>
    <w:rsid w:val="00EB29E6"/>
    <w:rsid w:val="00EB2E2E"/>
    <w:rsid w:val="00EB369D"/>
    <w:rsid w:val="00EB37C3"/>
    <w:rsid w:val="00EB389F"/>
    <w:rsid w:val="00EB3943"/>
    <w:rsid w:val="00EB3C25"/>
    <w:rsid w:val="00EB4224"/>
    <w:rsid w:val="00EB431A"/>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D80"/>
    <w:rsid w:val="00EB630B"/>
    <w:rsid w:val="00EB63C1"/>
    <w:rsid w:val="00EB64EC"/>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70D5"/>
    <w:rsid w:val="00EC71CE"/>
    <w:rsid w:val="00EC7E34"/>
    <w:rsid w:val="00ED00AF"/>
    <w:rsid w:val="00ED01D6"/>
    <w:rsid w:val="00ED07F7"/>
    <w:rsid w:val="00ED0AE0"/>
    <w:rsid w:val="00ED0C38"/>
    <w:rsid w:val="00ED0C40"/>
    <w:rsid w:val="00ED0F4C"/>
    <w:rsid w:val="00ED1006"/>
    <w:rsid w:val="00ED10F4"/>
    <w:rsid w:val="00ED1286"/>
    <w:rsid w:val="00ED1449"/>
    <w:rsid w:val="00ED1790"/>
    <w:rsid w:val="00ED23A5"/>
    <w:rsid w:val="00ED244F"/>
    <w:rsid w:val="00ED2818"/>
    <w:rsid w:val="00ED286A"/>
    <w:rsid w:val="00ED2EAF"/>
    <w:rsid w:val="00ED2FBF"/>
    <w:rsid w:val="00ED312F"/>
    <w:rsid w:val="00ED3138"/>
    <w:rsid w:val="00ED3184"/>
    <w:rsid w:val="00ED37F9"/>
    <w:rsid w:val="00ED3F20"/>
    <w:rsid w:val="00ED3FA4"/>
    <w:rsid w:val="00ED4033"/>
    <w:rsid w:val="00ED4554"/>
    <w:rsid w:val="00ED478D"/>
    <w:rsid w:val="00ED48A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451C"/>
    <w:rsid w:val="00EE454A"/>
    <w:rsid w:val="00EE4993"/>
    <w:rsid w:val="00EE4B8D"/>
    <w:rsid w:val="00EE4BC7"/>
    <w:rsid w:val="00EE5932"/>
    <w:rsid w:val="00EE5941"/>
    <w:rsid w:val="00EE5980"/>
    <w:rsid w:val="00EE5D2D"/>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C41"/>
    <w:rsid w:val="00EF60D0"/>
    <w:rsid w:val="00EF62DA"/>
    <w:rsid w:val="00EF6411"/>
    <w:rsid w:val="00EF6447"/>
    <w:rsid w:val="00EF6649"/>
    <w:rsid w:val="00EF684B"/>
    <w:rsid w:val="00EF6EEA"/>
    <w:rsid w:val="00EF7128"/>
    <w:rsid w:val="00EF726F"/>
    <w:rsid w:val="00EF772E"/>
    <w:rsid w:val="00EF79B2"/>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528D"/>
    <w:rsid w:val="00F054B2"/>
    <w:rsid w:val="00F05CB6"/>
    <w:rsid w:val="00F05D0B"/>
    <w:rsid w:val="00F05EF7"/>
    <w:rsid w:val="00F06597"/>
    <w:rsid w:val="00F066C5"/>
    <w:rsid w:val="00F0671E"/>
    <w:rsid w:val="00F0672C"/>
    <w:rsid w:val="00F0689B"/>
    <w:rsid w:val="00F069BE"/>
    <w:rsid w:val="00F06C67"/>
    <w:rsid w:val="00F06D69"/>
    <w:rsid w:val="00F06DFD"/>
    <w:rsid w:val="00F07112"/>
    <w:rsid w:val="00F071D1"/>
    <w:rsid w:val="00F07533"/>
    <w:rsid w:val="00F075A6"/>
    <w:rsid w:val="00F10465"/>
    <w:rsid w:val="00F10629"/>
    <w:rsid w:val="00F10933"/>
    <w:rsid w:val="00F109D8"/>
    <w:rsid w:val="00F10AF6"/>
    <w:rsid w:val="00F1103A"/>
    <w:rsid w:val="00F11414"/>
    <w:rsid w:val="00F12C8F"/>
    <w:rsid w:val="00F130EF"/>
    <w:rsid w:val="00F1334C"/>
    <w:rsid w:val="00F134AF"/>
    <w:rsid w:val="00F13B97"/>
    <w:rsid w:val="00F13FBA"/>
    <w:rsid w:val="00F142E2"/>
    <w:rsid w:val="00F14647"/>
    <w:rsid w:val="00F14755"/>
    <w:rsid w:val="00F14B15"/>
    <w:rsid w:val="00F15063"/>
    <w:rsid w:val="00F159C4"/>
    <w:rsid w:val="00F15E54"/>
    <w:rsid w:val="00F15EBD"/>
    <w:rsid w:val="00F15FA5"/>
    <w:rsid w:val="00F166E0"/>
    <w:rsid w:val="00F168E3"/>
    <w:rsid w:val="00F16BAE"/>
    <w:rsid w:val="00F16C15"/>
    <w:rsid w:val="00F16C65"/>
    <w:rsid w:val="00F178B7"/>
    <w:rsid w:val="00F17A60"/>
    <w:rsid w:val="00F17B23"/>
    <w:rsid w:val="00F17E30"/>
    <w:rsid w:val="00F20545"/>
    <w:rsid w:val="00F20843"/>
    <w:rsid w:val="00F209B7"/>
    <w:rsid w:val="00F20F5C"/>
    <w:rsid w:val="00F216AC"/>
    <w:rsid w:val="00F216CA"/>
    <w:rsid w:val="00F216ED"/>
    <w:rsid w:val="00F217BB"/>
    <w:rsid w:val="00F219F8"/>
    <w:rsid w:val="00F21CC9"/>
    <w:rsid w:val="00F225F1"/>
    <w:rsid w:val="00F22FDB"/>
    <w:rsid w:val="00F232B9"/>
    <w:rsid w:val="00F23710"/>
    <w:rsid w:val="00F2376F"/>
    <w:rsid w:val="00F2388C"/>
    <w:rsid w:val="00F238BC"/>
    <w:rsid w:val="00F243D8"/>
    <w:rsid w:val="00F253D5"/>
    <w:rsid w:val="00F25A2F"/>
    <w:rsid w:val="00F25A43"/>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132"/>
    <w:rsid w:val="00F313D6"/>
    <w:rsid w:val="00F31A5D"/>
    <w:rsid w:val="00F31A74"/>
    <w:rsid w:val="00F31ADA"/>
    <w:rsid w:val="00F323CA"/>
    <w:rsid w:val="00F32E93"/>
    <w:rsid w:val="00F32F27"/>
    <w:rsid w:val="00F3321A"/>
    <w:rsid w:val="00F33745"/>
    <w:rsid w:val="00F33DF0"/>
    <w:rsid w:val="00F33F7B"/>
    <w:rsid w:val="00F3477B"/>
    <w:rsid w:val="00F34A3F"/>
    <w:rsid w:val="00F34EA5"/>
    <w:rsid w:val="00F35131"/>
    <w:rsid w:val="00F354C8"/>
    <w:rsid w:val="00F35694"/>
    <w:rsid w:val="00F35703"/>
    <w:rsid w:val="00F35B17"/>
    <w:rsid w:val="00F36298"/>
    <w:rsid w:val="00F3645D"/>
    <w:rsid w:val="00F367BE"/>
    <w:rsid w:val="00F36972"/>
    <w:rsid w:val="00F36C59"/>
    <w:rsid w:val="00F36DD9"/>
    <w:rsid w:val="00F37012"/>
    <w:rsid w:val="00F375EE"/>
    <w:rsid w:val="00F37807"/>
    <w:rsid w:val="00F404A9"/>
    <w:rsid w:val="00F40825"/>
    <w:rsid w:val="00F408FE"/>
    <w:rsid w:val="00F40F0C"/>
    <w:rsid w:val="00F411CC"/>
    <w:rsid w:val="00F41304"/>
    <w:rsid w:val="00F413E9"/>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5028"/>
    <w:rsid w:val="00F450CB"/>
    <w:rsid w:val="00F45B2C"/>
    <w:rsid w:val="00F45B9E"/>
    <w:rsid w:val="00F45C4E"/>
    <w:rsid w:val="00F45CD7"/>
    <w:rsid w:val="00F462A7"/>
    <w:rsid w:val="00F4642E"/>
    <w:rsid w:val="00F46E86"/>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C14"/>
    <w:rsid w:val="00F52FA8"/>
    <w:rsid w:val="00F52FDC"/>
    <w:rsid w:val="00F52FE7"/>
    <w:rsid w:val="00F53005"/>
    <w:rsid w:val="00F5324E"/>
    <w:rsid w:val="00F534FD"/>
    <w:rsid w:val="00F5374A"/>
    <w:rsid w:val="00F539C2"/>
    <w:rsid w:val="00F53C0A"/>
    <w:rsid w:val="00F53C2C"/>
    <w:rsid w:val="00F5460D"/>
    <w:rsid w:val="00F56023"/>
    <w:rsid w:val="00F5637E"/>
    <w:rsid w:val="00F56903"/>
    <w:rsid w:val="00F569F2"/>
    <w:rsid w:val="00F56C1B"/>
    <w:rsid w:val="00F56EDB"/>
    <w:rsid w:val="00F56F71"/>
    <w:rsid w:val="00F572A9"/>
    <w:rsid w:val="00F57336"/>
    <w:rsid w:val="00F60203"/>
    <w:rsid w:val="00F60629"/>
    <w:rsid w:val="00F607C5"/>
    <w:rsid w:val="00F60890"/>
    <w:rsid w:val="00F609C3"/>
    <w:rsid w:val="00F60ACD"/>
    <w:rsid w:val="00F60DEA"/>
    <w:rsid w:val="00F61215"/>
    <w:rsid w:val="00F62048"/>
    <w:rsid w:val="00F6213F"/>
    <w:rsid w:val="00F623D8"/>
    <w:rsid w:val="00F627AD"/>
    <w:rsid w:val="00F6295D"/>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462B"/>
    <w:rsid w:val="00F747EF"/>
    <w:rsid w:val="00F749BB"/>
    <w:rsid w:val="00F74BB9"/>
    <w:rsid w:val="00F75582"/>
    <w:rsid w:val="00F75AF3"/>
    <w:rsid w:val="00F75B89"/>
    <w:rsid w:val="00F76007"/>
    <w:rsid w:val="00F762E7"/>
    <w:rsid w:val="00F76EFA"/>
    <w:rsid w:val="00F77905"/>
    <w:rsid w:val="00F8005C"/>
    <w:rsid w:val="00F800E0"/>
    <w:rsid w:val="00F8015C"/>
    <w:rsid w:val="00F8049A"/>
    <w:rsid w:val="00F804BE"/>
    <w:rsid w:val="00F80A5D"/>
    <w:rsid w:val="00F80C8D"/>
    <w:rsid w:val="00F80FF5"/>
    <w:rsid w:val="00F81038"/>
    <w:rsid w:val="00F814F5"/>
    <w:rsid w:val="00F817CE"/>
    <w:rsid w:val="00F81E6E"/>
    <w:rsid w:val="00F8259D"/>
    <w:rsid w:val="00F82DF4"/>
    <w:rsid w:val="00F82E6A"/>
    <w:rsid w:val="00F82FB8"/>
    <w:rsid w:val="00F83045"/>
    <w:rsid w:val="00F83235"/>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C9E"/>
    <w:rsid w:val="00F902DE"/>
    <w:rsid w:val="00F9044E"/>
    <w:rsid w:val="00F9056A"/>
    <w:rsid w:val="00F907A6"/>
    <w:rsid w:val="00F90B0E"/>
    <w:rsid w:val="00F90E3E"/>
    <w:rsid w:val="00F90EF2"/>
    <w:rsid w:val="00F90F8D"/>
    <w:rsid w:val="00F913E1"/>
    <w:rsid w:val="00F9153B"/>
    <w:rsid w:val="00F91702"/>
    <w:rsid w:val="00F918AB"/>
    <w:rsid w:val="00F91B4B"/>
    <w:rsid w:val="00F91E83"/>
    <w:rsid w:val="00F91EE6"/>
    <w:rsid w:val="00F92782"/>
    <w:rsid w:val="00F9282B"/>
    <w:rsid w:val="00F92889"/>
    <w:rsid w:val="00F928A9"/>
    <w:rsid w:val="00F92C1F"/>
    <w:rsid w:val="00F92E87"/>
    <w:rsid w:val="00F934E5"/>
    <w:rsid w:val="00F93AA9"/>
    <w:rsid w:val="00F940A1"/>
    <w:rsid w:val="00F940FA"/>
    <w:rsid w:val="00F9429D"/>
    <w:rsid w:val="00F943F9"/>
    <w:rsid w:val="00F94676"/>
    <w:rsid w:val="00F948B0"/>
    <w:rsid w:val="00F94C73"/>
    <w:rsid w:val="00F94F28"/>
    <w:rsid w:val="00F954A8"/>
    <w:rsid w:val="00F95D7B"/>
    <w:rsid w:val="00F95EA8"/>
    <w:rsid w:val="00F95F97"/>
    <w:rsid w:val="00F9686F"/>
    <w:rsid w:val="00F96985"/>
    <w:rsid w:val="00F96AA5"/>
    <w:rsid w:val="00F96ACA"/>
    <w:rsid w:val="00F96B64"/>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48"/>
    <w:rsid w:val="00FA2BB3"/>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C25"/>
    <w:rsid w:val="00FB0124"/>
    <w:rsid w:val="00FB023C"/>
    <w:rsid w:val="00FB0FB8"/>
    <w:rsid w:val="00FB153C"/>
    <w:rsid w:val="00FB1799"/>
    <w:rsid w:val="00FB179D"/>
    <w:rsid w:val="00FB1B04"/>
    <w:rsid w:val="00FB1C43"/>
    <w:rsid w:val="00FB202E"/>
    <w:rsid w:val="00FB21C1"/>
    <w:rsid w:val="00FB21D3"/>
    <w:rsid w:val="00FB26A1"/>
    <w:rsid w:val="00FB26BF"/>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7B0"/>
    <w:rsid w:val="00FB580E"/>
    <w:rsid w:val="00FB5D85"/>
    <w:rsid w:val="00FB5E44"/>
    <w:rsid w:val="00FB6571"/>
    <w:rsid w:val="00FB6A6A"/>
    <w:rsid w:val="00FB6EC1"/>
    <w:rsid w:val="00FB7183"/>
    <w:rsid w:val="00FB7532"/>
    <w:rsid w:val="00FC027E"/>
    <w:rsid w:val="00FC0663"/>
    <w:rsid w:val="00FC0EEE"/>
    <w:rsid w:val="00FC0FFC"/>
    <w:rsid w:val="00FC1152"/>
    <w:rsid w:val="00FC13AA"/>
    <w:rsid w:val="00FC15B1"/>
    <w:rsid w:val="00FC1A7B"/>
    <w:rsid w:val="00FC2224"/>
    <w:rsid w:val="00FC230B"/>
    <w:rsid w:val="00FC2424"/>
    <w:rsid w:val="00FC283E"/>
    <w:rsid w:val="00FC2DA3"/>
    <w:rsid w:val="00FC2FC0"/>
    <w:rsid w:val="00FC36AC"/>
    <w:rsid w:val="00FC404F"/>
    <w:rsid w:val="00FC40ED"/>
    <w:rsid w:val="00FC42AF"/>
    <w:rsid w:val="00FC4E07"/>
    <w:rsid w:val="00FC54C8"/>
    <w:rsid w:val="00FC5691"/>
    <w:rsid w:val="00FC5C04"/>
    <w:rsid w:val="00FC620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7ED"/>
    <w:rsid w:val="00FD48C5"/>
    <w:rsid w:val="00FD4B37"/>
    <w:rsid w:val="00FD4C07"/>
    <w:rsid w:val="00FD4CAC"/>
    <w:rsid w:val="00FD4D21"/>
    <w:rsid w:val="00FD4D57"/>
    <w:rsid w:val="00FD4FA7"/>
    <w:rsid w:val="00FD5180"/>
    <w:rsid w:val="00FD530C"/>
    <w:rsid w:val="00FD539B"/>
    <w:rsid w:val="00FD556F"/>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96D"/>
    <w:rsid w:val="00FF0C4C"/>
    <w:rsid w:val="00FF0C55"/>
    <w:rsid w:val="00FF0E5A"/>
    <w:rsid w:val="00FF0EFC"/>
    <w:rsid w:val="00FF1487"/>
    <w:rsid w:val="00FF14A4"/>
    <w:rsid w:val="00FF1764"/>
    <w:rsid w:val="00FF1C71"/>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E35169C"/>
  <w15:chartTrackingRefBased/>
  <w15:docId w15:val="{C74CE301-9F89-4599-922D-33F7AFFD2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063A5B50-6536-4807-B724-E621B95C7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69</TotalTime>
  <Pages>5</Pages>
  <Words>1677</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11215</CharactersWithSpaces>
  <SharedDoc>false</SharedDoc>
  <HLinks>
    <vt:vector size="18" baseType="variant">
      <vt:variant>
        <vt:i4>1179710</vt:i4>
      </vt:variant>
      <vt:variant>
        <vt:i4>17</vt:i4>
      </vt:variant>
      <vt:variant>
        <vt:i4>0</vt:i4>
      </vt:variant>
      <vt:variant>
        <vt:i4>5</vt:i4>
      </vt:variant>
      <vt:variant>
        <vt:lpwstr/>
      </vt:variant>
      <vt:variant>
        <vt:lpwstr>_Toc158765124</vt:lpwstr>
      </vt:variant>
      <vt:variant>
        <vt:i4>1179710</vt:i4>
      </vt:variant>
      <vt:variant>
        <vt:i4>14</vt:i4>
      </vt:variant>
      <vt:variant>
        <vt:i4>0</vt:i4>
      </vt:variant>
      <vt:variant>
        <vt:i4>5</vt:i4>
      </vt:variant>
      <vt:variant>
        <vt:lpwstr/>
      </vt:variant>
      <vt:variant>
        <vt:lpwstr>_Toc158765122</vt:lpwstr>
      </vt:variant>
      <vt:variant>
        <vt:i4>1179710</vt:i4>
      </vt:variant>
      <vt:variant>
        <vt:i4>11</vt:i4>
      </vt:variant>
      <vt:variant>
        <vt:i4>0</vt:i4>
      </vt:variant>
      <vt:variant>
        <vt:i4>5</vt:i4>
      </vt:variant>
      <vt:variant>
        <vt:lpwstr/>
      </vt:variant>
      <vt:variant>
        <vt:lpwstr>_Toc158765120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134</cp:revision>
  <cp:lastPrinted>2008-02-02T13:09:00Z</cp:lastPrinted>
  <dcterms:created xsi:type="dcterms:W3CDTF">2024-04-04T22:05:00Z</dcterms:created>
  <dcterms:modified xsi:type="dcterms:W3CDTF">2024-04-05T07:02:00Z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